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DF0" w:rsidRPr="009560BE" w:rsidRDefault="00AD15F5" w:rsidP="001A5770">
      <w:pPr>
        <w:pStyle w:val="JMIText"/>
        <w:jc w:val="center"/>
        <w:rPr>
          <w:i/>
        </w:rPr>
      </w:pPr>
      <w:r w:rsidRPr="009560BE">
        <w:rPr>
          <w:i/>
          <w:highlight w:val="yellow"/>
        </w:rPr>
        <w:t>See the guideline and the notes on the next page</w:t>
      </w:r>
    </w:p>
    <w:p w:rsidR="00E53DF0" w:rsidRPr="009560BE" w:rsidRDefault="00FB56B3" w:rsidP="00E53DF0">
      <w:pPr>
        <w:pStyle w:val="JMITypeofarticle"/>
      </w:pPr>
      <w:r w:rsidRPr="009560BE">
        <w:t>Original article / Review article</w:t>
      </w:r>
      <w:r w:rsidR="00E53DF0" w:rsidRPr="009560BE">
        <w:tab/>
      </w:r>
      <w:r w:rsidRPr="009560BE">
        <w:t>Geology / Economic Geology / Energy / Geotechnical Engineering and Engineering Geology</w:t>
      </w:r>
    </w:p>
    <w:p w:rsidR="00E53DF0" w:rsidRPr="009560BE" w:rsidRDefault="00FB56B3" w:rsidP="00E53DF0">
      <w:pPr>
        <w:pStyle w:val="JMIArticletitle"/>
      </w:pPr>
      <w:r w:rsidRPr="009560BE">
        <w:t>Article title</w:t>
      </w:r>
    </w:p>
    <w:p w:rsidR="00E53DF0" w:rsidRPr="009560BE" w:rsidRDefault="00FB56B3" w:rsidP="00E53DF0">
      <w:pPr>
        <w:pStyle w:val="JMIAuthors"/>
        <w:rPr>
          <w:caps w:val="0"/>
        </w:rPr>
      </w:pPr>
      <w:r w:rsidRPr="009560BE">
        <w:rPr>
          <w:caps w:val="0"/>
        </w:rPr>
        <w:t>First name Last name</w:t>
      </w:r>
      <w:r w:rsidRPr="009560BE">
        <w:rPr>
          <w:caps w:val="0"/>
          <w:vertAlign w:val="superscript"/>
        </w:rPr>
        <w:t>1</w:t>
      </w:r>
      <w:r w:rsidRPr="009560BE">
        <w:rPr>
          <w:bCs/>
          <w:iCs/>
        </w:rPr>
        <w:sym w:font="Wingdings" w:char="F02A"/>
      </w:r>
      <w:r w:rsidRPr="009560BE">
        <w:rPr>
          <w:caps w:val="0"/>
        </w:rPr>
        <w:t>, First name Last name</w:t>
      </w:r>
      <w:r w:rsidRPr="009560BE">
        <w:rPr>
          <w:caps w:val="0"/>
          <w:vertAlign w:val="superscript"/>
        </w:rPr>
        <w:t>2</w:t>
      </w:r>
      <w:r w:rsidRPr="009560BE">
        <w:rPr>
          <w:caps w:val="0"/>
        </w:rPr>
        <w:t>, First name Last name</w:t>
      </w:r>
      <w:r w:rsidR="00E53DF0" w:rsidRPr="009560BE">
        <w:rPr>
          <w:caps w:val="0"/>
          <w:vertAlign w:val="superscript"/>
        </w:rPr>
        <w:t>3</w:t>
      </w:r>
    </w:p>
    <w:p w:rsidR="00E53DF0" w:rsidRPr="009560BE" w:rsidRDefault="00E53DF0" w:rsidP="00E53DF0">
      <w:pPr>
        <w:pStyle w:val="JMIAffiliation"/>
      </w:pPr>
      <w:proofErr w:type="gramStart"/>
      <w:r w:rsidRPr="009560BE">
        <w:t>1</w:t>
      </w:r>
      <w:proofErr w:type="gramEnd"/>
      <w:r w:rsidRPr="009560BE">
        <w:rPr>
          <w:bCs/>
          <w:i w:val="0"/>
          <w:iCs/>
        </w:rPr>
        <w:sym w:font="Wingdings" w:char="F02A"/>
      </w:r>
      <w:r w:rsidRPr="009560BE">
        <w:t xml:space="preserve"> </w:t>
      </w:r>
      <w:r w:rsidR="00FB56B3" w:rsidRPr="009560BE">
        <w:t>academic degree, position, e-mail, phone number, https://orcid.org/0000-0000-0000-0000 (affiliation, city, country)</w:t>
      </w:r>
    </w:p>
    <w:p w:rsidR="00E53DF0" w:rsidRPr="009560BE" w:rsidRDefault="00E53DF0" w:rsidP="00E53DF0">
      <w:pPr>
        <w:pStyle w:val="JMIAffiliation"/>
      </w:pPr>
      <w:proofErr w:type="gramStart"/>
      <w:r w:rsidRPr="009560BE">
        <w:t>2</w:t>
      </w:r>
      <w:proofErr w:type="gramEnd"/>
      <w:r w:rsidRPr="009560BE">
        <w:t xml:space="preserve"> </w:t>
      </w:r>
      <w:r w:rsidR="00FB56B3" w:rsidRPr="009560BE">
        <w:t>academic degree, position, https://orcid.org/0000-0000-0000-0000 (affiliation, city, country)</w:t>
      </w:r>
    </w:p>
    <w:p w:rsidR="00E53DF0" w:rsidRPr="009560BE" w:rsidRDefault="00E53DF0" w:rsidP="00E53DF0">
      <w:pPr>
        <w:pStyle w:val="JMIAffiliation"/>
      </w:pPr>
      <w:proofErr w:type="gramStart"/>
      <w:r w:rsidRPr="009560BE">
        <w:t>3</w:t>
      </w:r>
      <w:proofErr w:type="gramEnd"/>
      <w:r w:rsidRPr="009560BE">
        <w:t xml:space="preserve"> </w:t>
      </w:r>
      <w:r w:rsidR="00FB56B3" w:rsidRPr="009560BE">
        <w:t>academic degree, position, https://orcid.org/0000-0000-0000-0000 (affiliation, city, country)</w:t>
      </w:r>
    </w:p>
    <w:p w:rsidR="00E53DF0" w:rsidRPr="009560BE" w:rsidRDefault="00E53DF0" w:rsidP="00E53DF0">
      <w:pPr>
        <w:pStyle w:val="JMICiting"/>
      </w:pPr>
    </w:p>
    <w:p w:rsidR="00E53DF0" w:rsidRPr="009560BE" w:rsidRDefault="00FB56B3" w:rsidP="00E53DF0">
      <w:pPr>
        <w:pStyle w:val="JMIMetadatawords"/>
      </w:pPr>
      <w:r w:rsidRPr="009560BE">
        <w:t>Abstract</w:t>
      </w:r>
    </w:p>
    <w:p w:rsidR="00E53DF0" w:rsidRPr="009560BE" w:rsidRDefault="00FB56B3" w:rsidP="00E53DF0">
      <w:pPr>
        <w:pStyle w:val="JMIAbstract"/>
      </w:pPr>
      <w:r w:rsidRPr="009560BE">
        <w:t xml:space="preserve">An abstract is a concise summary of an article that retains its structure. For the purposes of reader </w:t>
      </w:r>
      <w:proofErr w:type="spellStart"/>
      <w:r w:rsidRPr="009560BE">
        <w:t>informativeness</w:t>
      </w:r>
      <w:proofErr w:type="spellEnd"/>
      <w:r w:rsidRPr="009560BE">
        <w:t xml:space="preserve"> and en-</w:t>
      </w:r>
      <w:proofErr w:type="spellStart"/>
      <w:r w:rsidRPr="009560BE">
        <w:t>hancing</w:t>
      </w:r>
      <w:proofErr w:type="spellEnd"/>
      <w:r w:rsidRPr="009560BE">
        <w:t xml:space="preserve"> citation rates, the abstract must contain information on the relevance/current state of knowledge of the problem, the research aims and objectives, key factual data and research methods, and principal conclusions. The recommended length is 200-250 words.</w:t>
      </w:r>
    </w:p>
    <w:p w:rsidR="00E53DF0" w:rsidRPr="009560BE" w:rsidRDefault="00FB56B3" w:rsidP="00E53DF0">
      <w:pPr>
        <w:pStyle w:val="JMIMetadatawords"/>
      </w:pPr>
      <w:r w:rsidRPr="009560BE">
        <w:t>Keywords</w:t>
      </w:r>
    </w:p>
    <w:p w:rsidR="00E53DF0" w:rsidRPr="009560BE" w:rsidRDefault="00FB56B3" w:rsidP="00E53DF0">
      <w:pPr>
        <w:pStyle w:val="JMIKeywords"/>
      </w:pPr>
      <w:r w:rsidRPr="009560BE">
        <w:t>5-10 words reflecting the main subjects/objects/processes examined in the article.</w:t>
      </w:r>
    </w:p>
    <w:p w:rsidR="00E53DF0" w:rsidRPr="009560BE" w:rsidRDefault="00FB56B3" w:rsidP="00E53DF0">
      <w:pPr>
        <w:pStyle w:val="JMIMetadatawords"/>
      </w:pPr>
      <w:r w:rsidRPr="009560BE">
        <w:t>Funding Information</w:t>
      </w:r>
    </w:p>
    <w:p w:rsidR="00E53DF0" w:rsidRPr="009560BE" w:rsidRDefault="00FB56B3" w:rsidP="00E53DF0">
      <w:pPr>
        <w:pStyle w:val="JMIFundinginformation"/>
        <w:spacing w:after="120"/>
      </w:pPr>
      <w:r w:rsidRPr="009560BE">
        <w:t>Indication of research funding, if applicable.</w:t>
      </w:r>
    </w:p>
    <w:p w:rsidR="00E53DF0" w:rsidRPr="009560BE" w:rsidRDefault="00E53DF0" w:rsidP="00E53DF0">
      <w:pPr>
        <w:pStyle w:val="JMIText"/>
      </w:pPr>
    </w:p>
    <w:p w:rsidR="00E53DF0" w:rsidRPr="009560BE" w:rsidRDefault="007235C3" w:rsidP="00E53DF0">
      <w:pPr>
        <w:pStyle w:val="JMIIMRADheading"/>
      </w:pPr>
      <w:r w:rsidRPr="009560BE">
        <w:t>Introduction</w:t>
      </w:r>
    </w:p>
    <w:p w:rsidR="00E53DF0" w:rsidRPr="009560BE" w:rsidRDefault="007235C3" w:rsidP="00E53DF0">
      <w:pPr>
        <w:pStyle w:val="JMIText"/>
      </w:pPr>
      <w:r w:rsidRPr="009560BE">
        <w:t>A concise description of the relevance, aims, and objectives of the presented research; formulation of the problem; literature review.</w:t>
      </w:r>
    </w:p>
    <w:p w:rsidR="00E53DF0" w:rsidRPr="009560BE" w:rsidRDefault="007235C3" w:rsidP="00E53DF0">
      <w:pPr>
        <w:pStyle w:val="JMIIMRADheading"/>
      </w:pPr>
      <w:r w:rsidRPr="009560BE">
        <w:t>Methods</w:t>
      </w:r>
    </w:p>
    <w:p w:rsidR="00E53DF0" w:rsidRPr="009560BE" w:rsidRDefault="007235C3" w:rsidP="00E53DF0">
      <w:pPr>
        <w:pStyle w:val="JMIText"/>
      </w:pPr>
      <w:r w:rsidRPr="009560BE">
        <w:t>Description of specific research methods or methodology, materials, and procedures.</w:t>
      </w:r>
    </w:p>
    <w:p w:rsidR="00E53DF0" w:rsidRPr="009560BE" w:rsidRDefault="007235C3" w:rsidP="00E53DF0">
      <w:pPr>
        <w:pStyle w:val="JMIIMRADheading"/>
      </w:pPr>
      <w:r w:rsidRPr="009560BE">
        <w:t>Results and Discussion</w:t>
      </w:r>
    </w:p>
    <w:p w:rsidR="00E53DF0" w:rsidRPr="009560BE" w:rsidRDefault="007235C3" w:rsidP="00E53DF0">
      <w:pPr>
        <w:pStyle w:val="JMIText"/>
      </w:pPr>
      <w:r w:rsidRPr="009560BE">
        <w:t xml:space="preserve">Results </w:t>
      </w:r>
      <w:proofErr w:type="gramStart"/>
      <w:r w:rsidRPr="009560BE">
        <w:t>obtained,</w:t>
      </w:r>
      <w:proofErr w:type="gramEnd"/>
      <w:r w:rsidRPr="009560BE">
        <w:t xml:space="preserve"> their comparison with existing data, and analysis.</w:t>
      </w:r>
    </w:p>
    <w:p w:rsidR="00E53DF0" w:rsidRPr="009560BE" w:rsidRDefault="007235C3" w:rsidP="00E53DF0">
      <w:pPr>
        <w:pStyle w:val="JMIIMRADheading"/>
      </w:pPr>
      <w:r w:rsidRPr="009560BE">
        <w:t>Conclusions</w:t>
      </w:r>
    </w:p>
    <w:p w:rsidR="00E53DF0" w:rsidRPr="009560BE" w:rsidRDefault="007235C3" w:rsidP="00E53DF0">
      <w:pPr>
        <w:pStyle w:val="JMIText"/>
      </w:pPr>
      <w:r w:rsidRPr="009560BE">
        <w:t>Principal conclusions, practical significance of the conducted research, and direction for future re-search.</w:t>
      </w:r>
    </w:p>
    <w:p w:rsidR="00E53DF0" w:rsidRPr="009560BE" w:rsidRDefault="001347AA" w:rsidP="00E53DF0">
      <w:pPr>
        <w:pStyle w:val="JMIAcknowledgements"/>
      </w:pPr>
      <w:r w:rsidRPr="009560BE">
        <w:t>Acknowledgements to specific individuals who helped the author (-s).</w:t>
      </w:r>
    </w:p>
    <w:p w:rsidR="00E53DF0" w:rsidRPr="009560BE" w:rsidRDefault="005C4EFC" w:rsidP="00E53DF0">
      <w:pPr>
        <w:pStyle w:val="JMIReferencesheadingword"/>
      </w:pPr>
      <w:r w:rsidRPr="009560BE">
        <w:t>REFERENCES</w:t>
      </w:r>
    </w:p>
    <w:p w:rsidR="00E53DF0" w:rsidRPr="009560BE" w:rsidRDefault="00E53DF0" w:rsidP="00F15F81">
      <w:pPr>
        <w:pStyle w:val="JMIText"/>
      </w:pPr>
      <w:r w:rsidRPr="009560BE">
        <w:t>–</w:t>
      </w:r>
      <w:r w:rsidRPr="009560BE">
        <w:tab/>
      </w:r>
      <w:r w:rsidR="005C4EFC" w:rsidRPr="009560BE">
        <w:t xml:space="preserve">In the text, a reference to a source is indicated as </w:t>
      </w:r>
      <w:r w:rsidR="005C4EFC" w:rsidRPr="009560BE">
        <w:rPr>
          <w:b/>
        </w:rPr>
        <w:t>[</w:t>
      </w:r>
      <w:r w:rsidR="005C4EFC" w:rsidRPr="009560BE">
        <w:rPr>
          <w:b/>
        </w:rPr>
        <w:fldChar w:fldCharType="begin"/>
      </w:r>
      <w:r w:rsidR="005C4EFC" w:rsidRPr="009560BE">
        <w:rPr>
          <w:b/>
        </w:rPr>
        <w:instrText xml:space="preserve"> REF _Ref208404254 \r \h  \* MERGEFORMAT </w:instrText>
      </w:r>
      <w:r w:rsidR="005C4EFC" w:rsidRPr="009560BE">
        <w:rPr>
          <w:b/>
        </w:rPr>
      </w:r>
      <w:r w:rsidR="005C4EFC" w:rsidRPr="009560BE">
        <w:rPr>
          <w:b/>
        </w:rPr>
        <w:fldChar w:fldCharType="separate"/>
      </w:r>
      <w:r w:rsidR="005C4EFC" w:rsidRPr="009560BE">
        <w:rPr>
          <w:b/>
        </w:rPr>
        <w:t>1</w:t>
      </w:r>
      <w:r w:rsidR="005C4EFC" w:rsidRPr="009560BE">
        <w:rPr>
          <w:b/>
        </w:rPr>
        <w:fldChar w:fldCharType="end"/>
      </w:r>
      <w:r w:rsidR="005C4EFC" w:rsidRPr="009560BE">
        <w:rPr>
          <w:b/>
        </w:rPr>
        <w:t>]</w:t>
      </w:r>
      <w:r w:rsidR="005C4EFC" w:rsidRPr="009560BE">
        <w:t xml:space="preserve">; references may be combined into a block: </w:t>
      </w:r>
      <w:r w:rsidR="005C4EFC" w:rsidRPr="009560BE">
        <w:rPr>
          <w:b/>
        </w:rPr>
        <w:t>[</w:t>
      </w:r>
      <w:proofErr w:type="gramStart"/>
      <w:r w:rsidR="005C4EFC" w:rsidRPr="009560BE">
        <w:rPr>
          <w:b/>
        </w:rPr>
        <w:t>1</w:t>
      </w:r>
      <w:proofErr w:type="gramEnd"/>
      <w:r w:rsidR="005C4EFC" w:rsidRPr="009560BE">
        <w:rPr>
          <w:b/>
        </w:rPr>
        <w:t>, 2, 3]</w:t>
      </w:r>
      <w:r w:rsidR="005C4EFC" w:rsidRPr="009560BE">
        <w:t xml:space="preserve"> or </w:t>
      </w:r>
      <w:r w:rsidR="005C4EFC" w:rsidRPr="009560BE">
        <w:rPr>
          <w:b/>
        </w:rPr>
        <w:t>[1-3]</w:t>
      </w:r>
      <w:r w:rsidR="005C4EFC" w:rsidRPr="009560BE">
        <w:t xml:space="preserve">; they are placed </w:t>
      </w:r>
      <w:r w:rsidR="005C4EFC" w:rsidRPr="009560BE">
        <w:rPr>
          <w:b/>
        </w:rPr>
        <w:t>in the order of citation</w:t>
      </w:r>
      <w:r w:rsidR="005C4EFC" w:rsidRPr="009560BE">
        <w:t xml:space="preserve">. </w:t>
      </w:r>
      <w:r w:rsidR="005C4EFC" w:rsidRPr="009560BE">
        <w:rPr>
          <w:i/>
        </w:rPr>
        <w:t xml:space="preserve">Blocks containing more than three sources </w:t>
      </w:r>
      <w:proofErr w:type="gramStart"/>
      <w:r w:rsidR="005C4EFC" w:rsidRPr="009560BE">
        <w:rPr>
          <w:i/>
        </w:rPr>
        <w:t>are not permitted</w:t>
      </w:r>
      <w:proofErr w:type="gramEnd"/>
      <w:r w:rsidR="005C4EFC" w:rsidRPr="009560BE">
        <w:rPr>
          <w:i/>
        </w:rPr>
        <w:t>.</w:t>
      </w:r>
    </w:p>
    <w:p w:rsidR="00E53DF0" w:rsidRPr="009560BE" w:rsidRDefault="00E53DF0" w:rsidP="00F15F81">
      <w:pPr>
        <w:pStyle w:val="JMIText"/>
      </w:pPr>
      <w:r w:rsidRPr="009560BE">
        <w:t>–</w:t>
      </w:r>
      <w:r w:rsidRPr="009560BE">
        <w:tab/>
      </w:r>
      <w:r w:rsidR="005C4EFC" w:rsidRPr="009560BE">
        <w:rPr>
          <w:szCs w:val="23"/>
        </w:rPr>
        <w:t xml:space="preserve">The number of literary sources for an </w:t>
      </w:r>
      <w:r w:rsidR="005C4EFC" w:rsidRPr="009560BE">
        <w:rPr>
          <w:b/>
          <w:szCs w:val="23"/>
        </w:rPr>
        <w:t>original article</w:t>
      </w:r>
      <w:r w:rsidR="005C4EFC" w:rsidRPr="009560BE">
        <w:rPr>
          <w:szCs w:val="23"/>
        </w:rPr>
        <w:t xml:space="preserve"> shall be no fewer than </w:t>
      </w:r>
      <w:r w:rsidR="005C4EFC" w:rsidRPr="009560BE">
        <w:rPr>
          <w:b/>
          <w:szCs w:val="23"/>
        </w:rPr>
        <w:t>35</w:t>
      </w:r>
      <w:r w:rsidR="005C4EFC" w:rsidRPr="009560BE">
        <w:rPr>
          <w:szCs w:val="23"/>
        </w:rPr>
        <w:t xml:space="preserve"> and no more than </w:t>
      </w:r>
      <w:r w:rsidR="005C4EFC" w:rsidRPr="009560BE">
        <w:rPr>
          <w:b/>
          <w:szCs w:val="23"/>
        </w:rPr>
        <w:t>50</w:t>
      </w:r>
      <w:r w:rsidR="005C4EFC" w:rsidRPr="009560BE">
        <w:rPr>
          <w:szCs w:val="23"/>
        </w:rPr>
        <w:t xml:space="preserve">. For a </w:t>
      </w:r>
      <w:r w:rsidR="005C4EFC" w:rsidRPr="009560BE">
        <w:rPr>
          <w:b/>
          <w:szCs w:val="23"/>
        </w:rPr>
        <w:t>review article</w:t>
      </w:r>
      <w:r w:rsidR="005C4EFC" w:rsidRPr="009560BE">
        <w:rPr>
          <w:szCs w:val="23"/>
        </w:rPr>
        <w:t xml:space="preserve">, there is no maximum limit on the number of </w:t>
      </w:r>
      <w:proofErr w:type="gramStart"/>
      <w:r w:rsidR="005C4EFC" w:rsidRPr="009560BE">
        <w:rPr>
          <w:szCs w:val="23"/>
        </w:rPr>
        <w:t>sources,</w:t>
      </w:r>
      <w:proofErr w:type="gramEnd"/>
      <w:r w:rsidR="005C4EFC" w:rsidRPr="009560BE">
        <w:rPr>
          <w:szCs w:val="23"/>
        </w:rPr>
        <w:t xml:space="preserve"> as such an article presupposes a comprehensive examination of the literature on the topic.</w:t>
      </w:r>
    </w:p>
    <w:p w:rsidR="00E53DF0" w:rsidRPr="009560BE" w:rsidRDefault="00E53DF0" w:rsidP="00F15F81">
      <w:pPr>
        <w:pStyle w:val="JMIText"/>
      </w:pPr>
      <w:r w:rsidRPr="009560BE">
        <w:t>–</w:t>
      </w:r>
      <w:r w:rsidRPr="009560BE">
        <w:tab/>
      </w:r>
      <w:r w:rsidR="005C4EFC" w:rsidRPr="009560BE">
        <w:rPr>
          <w:szCs w:val="23"/>
        </w:rPr>
        <w:t xml:space="preserve">The recommended proportion of self-citations is no more than </w:t>
      </w:r>
      <w:r w:rsidR="005C4EFC" w:rsidRPr="009560BE">
        <w:rPr>
          <w:b/>
          <w:szCs w:val="23"/>
        </w:rPr>
        <w:t>10 %</w:t>
      </w:r>
      <w:r w:rsidR="005C4EFC" w:rsidRPr="009560BE">
        <w:rPr>
          <w:szCs w:val="23"/>
        </w:rPr>
        <w:t>.</w:t>
      </w:r>
    </w:p>
    <w:p w:rsidR="00E53DF0" w:rsidRPr="009560BE" w:rsidRDefault="00E53DF0" w:rsidP="00F15F81">
      <w:pPr>
        <w:pStyle w:val="JMIText"/>
      </w:pPr>
      <w:r w:rsidRPr="009560BE">
        <w:t>–</w:t>
      </w:r>
      <w:r w:rsidRPr="009560BE">
        <w:tab/>
      </w:r>
      <w:r w:rsidR="005C4EFC" w:rsidRPr="009560BE">
        <w:rPr>
          <w:szCs w:val="23"/>
        </w:rPr>
        <w:t xml:space="preserve">The recommended proportion of foreign sources is no less than </w:t>
      </w:r>
      <w:r w:rsidR="005C4EFC" w:rsidRPr="009560BE">
        <w:rPr>
          <w:b/>
          <w:szCs w:val="23"/>
        </w:rPr>
        <w:t>40 %</w:t>
      </w:r>
      <w:r w:rsidR="005C4EFC" w:rsidRPr="009560BE">
        <w:rPr>
          <w:szCs w:val="23"/>
        </w:rPr>
        <w:t>.</w:t>
      </w:r>
    </w:p>
    <w:p w:rsidR="00E53DF0" w:rsidRPr="009560BE" w:rsidRDefault="00E53DF0" w:rsidP="009E3AF5">
      <w:pPr>
        <w:pStyle w:val="JMIText"/>
      </w:pPr>
      <w:r w:rsidRPr="009560BE">
        <w:t>–</w:t>
      </w:r>
      <w:r w:rsidRPr="009560BE">
        <w:tab/>
      </w:r>
      <w:r w:rsidR="005C4EFC" w:rsidRPr="009560BE">
        <w:rPr>
          <w:szCs w:val="23"/>
        </w:rPr>
        <w:t xml:space="preserve">The majority of literary sources must be no older than </w:t>
      </w:r>
      <w:r w:rsidR="005C4EFC" w:rsidRPr="009560BE">
        <w:rPr>
          <w:b/>
          <w:szCs w:val="23"/>
        </w:rPr>
        <w:t>5</w:t>
      </w:r>
      <w:r w:rsidR="005C4EFC" w:rsidRPr="009560BE">
        <w:rPr>
          <w:szCs w:val="23"/>
        </w:rPr>
        <w:t xml:space="preserve"> years. Sources older than </w:t>
      </w:r>
      <w:r w:rsidR="005C4EFC" w:rsidRPr="009560BE">
        <w:rPr>
          <w:b/>
          <w:szCs w:val="23"/>
        </w:rPr>
        <w:t>10</w:t>
      </w:r>
      <w:r w:rsidR="005C4EFC" w:rsidRPr="009560BE">
        <w:rPr>
          <w:szCs w:val="23"/>
        </w:rPr>
        <w:t xml:space="preserve"> years are considered outdated.</w:t>
      </w:r>
    </w:p>
    <w:p w:rsidR="00E53DF0" w:rsidRPr="009560BE" w:rsidRDefault="00E53DF0" w:rsidP="00F15F81">
      <w:pPr>
        <w:pStyle w:val="JMIText"/>
      </w:pPr>
      <w:r w:rsidRPr="009560BE">
        <w:t>–</w:t>
      </w:r>
      <w:r w:rsidRPr="009560BE">
        <w:tab/>
      </w:r>
      <w:r w:rsidR="005C4EFC" w:rsidRPr="009560BE">
        <w:rPr>
          <w:szCs w:val="23"/>
        </w:rPr>
        <w:t xml:space="preserve">Only </w:t>
      </w:r>
      <w:r w:rsidR="005C4EFC" w:rsidRPr="009560BE">
        <w:rPr>
          <w:b/>
          <w:szCs w:val="23"/>
        </w:rPr>
        <w:t>scientific sources</w:t>
      </w:r>
      <w:r w:rsidR="005C4EFC" w:rsidRPr="009560BE">
        <w:rPr>
          <w:szCs w:val="23"/>
        </w:rPr>
        <w:t xml:space="preserve"> are to be included in the reference list placed at the end of the article. Non-scientific publications (regulatory documents, references to websites and auxiliary software) </w:t>
      </w:r>
      <w:proofErr w:type="gramStart"/>
      <w:r w:rsidR="005C4EFC" w:rsidRPr="009560BE">
        <w:rPr>
          <w:szCs w:val="23"/>
        </w:rPr>
        <w:t>are indicated</w:t>
      </w:r>
      <w:proofErr w:type="gramEnd"/>
      <w:r w:rsidR="005C4EFC" w:rsidRPr="009560BE">
        <w:rPr>
          <w:szCs w:val="23"/>
        </w:rPr>
        <w:t xml:space="preserve"> within the text – in round brackets in the text or in footnotes below it.</w:t>
      </w:r>
    </w:p>
    <w:p w:rsidR="00E53DF0" w:rsidRPr="009560BE" w:rsidRDefault="00E53DF0" w:rsidP="00F15F81">
      <w:pPr>
        <w:pStyle w:val="JMIText"/>
      </w:pPr>
      <w:r w:rsidRPr="009560BE">
        <w:t>–</w:t>
      </w:r>
      <w:r w:rsidRPr="009560BE">
        <w:tab/>
      </w:r>
      <w:r w:rsidR="005C4EFC" w:rsidRPr="009560BE">
        <w:rPr>
          <w:szCs w:val="23"/>
        </w:rPr>
        <w:t xml:space="preserve">The </w:t>
      </w:r>
      <w:r w:rsidR="005C4EFC" w:rsidRPr="009560BE">
        <w:rPr>
          <w:b/>
          <w:szCs w:val="23"/>
        </w:rPr>
        <w:t>DOI</w:t>
      </w:r>
      <w:r w:rsidR="005C4EFC" w:rsidRPr="009560BE">
        <w:rPr>
          <w:szCs w:val="23"/>
        </w:rPr>
        <w:t xml:space="preserve"> code (</w:t>
      </w:r>
      <w:hyperlink r:id="rId8" w:history="1">
        <w:r w:rsidR="005C4EFC" w:rsidRPr="009560BE">
          <w:rPr>
            <w:rStyle w:val="a5"/>
          </w:rPr>
          <w:t>www.doi.org</w:t>
        </w:r>
      </w:hyperlink>
      <w:r w:rsidR="005C4EFC" w:rsidRPr="009560BE">
        <w:rPr>
          <w:szCs w:val="23"/>
        </w:rPr>
        <w:t xml:space="preserve">) </w:t>
      </w:r>
      <w:proofErr w:type="gramStart"/>
      <w:r w:rsidR="005C4EFC" w:rsidRPr="009560BE">
        <w:rPr>
          <w:szCs w:val="23"/>
        </w:rPr>
        <w:t>must be indicated</w:t>
      </w:r>
      <w:proofErr w:type="gramEnd"/>
      <w:r w:rsidR="005C4EFC" w:rsidRPr="009560BE">
        <w:rPr>
          <w:szCs w:val="23"/>
        </w:rPr>
        <w:t xml:space="preserve"> where available. For older publications (particularly those prior to the 2000s), a </w:t>
      </w:r>
      <w:r w:rsidR="005C4EFC" w:rsidRPr="009560BE">
        <w:rPr>
          <w:b/>
          <w:szCs w:val="23"/>
        </w:rPr>
        <w:t>URL</w:t>
      </w:r>
      <w:r w:rsidR="005C4EFC" w:rsidRPr="009560BE">
        <w:rPr>
          <w:szCs w:val="23"/>
        </w:rPr>
        <w:t xml:space="preserve"> is provided if the source is available online.</w:t>
      </w:r>
    </w:p>
    <w:p w:rsidR="00E53DF0" w:rsidRPr="009560BE" w:rsidRDefault="005C4EFC" w:rsidP="00E53DF0">
      <w:pPr>
        <w:pStyle w:val="JMIConflictofinterest"/>
      </w:pPr>
      <w:r w:rsidRPr="009560BE">
        <w:t xml:space="preserve">The authors declare no conflict of interest. </w:t>
      </w:r>
      <w:r w:rsidRPr="009560BE">
        <w:rPr>
          <w:szCs w:val="24"/>
          <w:highlight w:val="yellow"/>
        </w:rPr>
        <w:t>(If a conflict of interest exists, please indicate it here)</w:t>
      </w:r>
    </w:p>
    <w:p w:rsidR="00E53DF0" w:rsidRPr="009560BE" w:rsidRDefault="00E53DF0" w:rsidP="00E53DF0">
      <w:pPr>
        <w:pStyle w:val="JMIText"/>
      </w:pPr>
    </w:p>
    <w:p w:rsidR="00E53DF0" w:rsidRPr="009560BE" w:rsidRDefault="00E53DF0" w:rsidP="009E3AF5">
      <w:pPr>
        <w:pStyle w:val="JMIText"/>
        <w:sectPr w:rsidR="00E53DF0" w:rsidRPr="009560BE" w:rsidSect="009B72CE">
          <w:headerReference w:type="default" r:id="rId9"/>
          <w:footerReference w:type="default" r:id="rId10"/>
          <w:pgSz w:w="11906" w:h="16838"/>
          <w:pgMar w:top="680" w:right="851" w:bottom="425" w:left="1134" w:header="454" w:footer="340" w:gutter="0"/>
          <w:lnNumType w:countBy="1" w:restart="continuous"/>
          <w:cols w:space="708"/>
          <w:docGrid w:linePitch="360"/>
        </w:sectPr>
      </w:pPr>
    </w:p>
    <w:p w:rsidR="00E53DF0" w:rsidRPr="009560BE" w:rsidRDefault="00E53DF0" w:rsidP="009E3AF5">
      <w:pPr>
        <w:pStyle w:val="JMIText"/>
      </w:pPr>
    </w:p>
    <w:p w:rsidR="00E53DF0" w:rsidRPr="009560BE" w:rsidRDefault="009560BE" w:rsidP="00F15F81">
      <w:pPr>
        <w:pStyle w:val="JMIText"/>
        <w:pageBreakBefore/>
        <w:ind w:firstLine="0"/>
        <w:jc w:val="center"/>
        <w:rPr>
          <w:i/>
          <w:color w:val="FF0000"/>
        </w:rPr>
      </w:pPr>
      <w:r>
        <w:rPr>
          <w:i/>
          <w:color w:val="FF0000"/>
          <w:lang w:val="en-US"/>
        </w:rPr>
        <w:lastRenderedPageBreak/>
        <w:t>PLEASE DELETE THESE NOTES BEFORE SUBMISSION</w:t>
      </w:r>
    </w:p>
    <w:p w:rsidR="00E53DF0" w:rsidRPr="009560BE" w:rsidRDefault="00E53DF0" w:rsidP="009E3AF5">
      <w:pPr>
        <w:pStyle w:val="JMIText"/>
      </w:pPr>
    </w:p>
    <w:p w:rsidR="00E53DF0" w:rsidRPr="009560BE" w:rsidRDefault="00777492" w:rsidP="00F15F81">
      <w:pPr>
        <w:pStyle w:val="JMIText"/>
        <w:tabs>
          <w:tab w:val="left" w:pos="851"/>
        </w:tabs>
        <w:spacing w:after="120"/>
      </w:pPr>
      <w:r w:rsidRPr="009560BE">
        <w:sym w:font="Wingdings 2" w:char="F050"/>
      </w:r>
      <w:r w:rsidR="00E53DF0" w:rsidRPr="009560BE">
        <w:tab/>
      </w:r>
      <w:r w:rsidR="009560BE" w:rsidRPr="006E4E3F">
        <w:rPr>
          <w:lang w:val="en-US"/>
        </w:rPr>
        <w:t xml:space="preserve">The template has been compiled using styles for each article element. </w:t>
      </w:r>
      <w:r w:rsidR="009560BE" w:rsidRPr="00F13B2E">
        <w:rPr>
          <w:b/>
          <w:lang w:val="en-US"/>
        </w:rPr>
        <w:t xml:space="preserve">Work directly in this file </w:t>
      </w:r>
      <w:r w:rsidR="009560BE">
        <w:rPr>
          <w:lang w:val="en-US"/>
        </w:rPr>
        <w:t>–</w:t>
      </w:r>
      <w:r w:rsidR="009560BE" w:rsidRPr="006E4E3F">
        <w:rPr>
          <w:lang w:val="en-US"/>
        </w:rPr>
        <w:t xml:space="preserve"> insert text and select the style corresponding to the article element.</w:t>
      </w:r>
    </w:p>
    <w:p w:rsidR="00E53DF0" w:rsidRPr="00B665D9" w:rsidRDefault="00777492" w:rsidP="00F15F81">
      <w:pPr>
        <w:pStyle w:val="JMIText"/>
        <w:tabs>
          <w:tab w:val="left" w:pos="851"/>
        </w:tabs>
        <w:spacing w:after="120"/>
        <w:rPr>
          <w:rStyle w:val="JMIFigurecaptions0"/>
          <w:lang w:val="en-US"/>
        </w:rPr>
      </w:pPr>
      <w:r w:rsidRPr="009560BE">
        <w:sym w:font="Wingdings 2" w:char="F050"/>
      </w:r>
      <w:r w:rsidR="00E53DF0" w:rsidRPr="00B665D9">
        <w:rPr>
          <w:rStyle w:val="JMIFigurecaptions0"/>
          <w:lang w:val="en-US"/>
        </w:rPr>
        <w:tab/>
      </w:r>
      <w:r w:rsidR="009560BE" w:rsidRPr="00B665D9">
        <w:rPr>
          <w:lang w:val="en-US"/>
        </w:rPr>
        <w:t xml:space="preserve">Figures and tables </w:t>
      </w:r>
      <w:proofErr w:type="gramStart"/>
      <w:r w:rsidR="009560BE" w:rsidRPr="00B665D9">
        <w:rPr>
          <w:lang w:val="en-US"/>
        </w:rPr>
        <w:t>must be inserted into the text and numbered</w:t>
      </w:r>
      <w:proofErr w:type="gramEnd"/>
      <w:r w:rsidR="009560BE" w:rsidRPr="00B665D9">
        <w:rPr>
          <w:lang w:val="en-US"/>
        </w:rPr>
        <w:t xml:space="preserve">. The manuscript volume, including illustrations, tables, and the reference list, must amount to 3,400-8,000 words (20-40 thousand characters). Figures/tables </w:t>
      </w:r>
      <w:proofErr w:type="gramStart"/>
      <w:r w:rsidR="009560BE" w:rsidRPr="00B665D9">
        <w:rPr>
          <w:lang w:val="en-US"/>
        </w:rPr>
        <w:t>should not be sent</w:t>
      </w:r>
      <w:proofErr w:type="gramEnd"/>
      <w:r w:rsidR="009560BE" w:rsidRPr="00B665D9">
        <w:rPr>
          <w:lang w:val="en-US"/>
        </w:rPr>
        <w:t xml:space="preserve"> separately without a corresponding request from the editor.</w:t>
      </w:r>
    </w:p>
    <w:p w:rsidR="00E53DF0" w:rsidRPr="009560BE" w:rsidRDefault="00777492" w:rsidP="00BD2EEF">
      <w:pPr>
        <w:pStyle w:val="JMIText"/>
      </w:pPr>
      <w:r w:rsidRPr="009560BE">
        <w:sym w:font="Wingdings 2" w:char="F050"/>
      </w:r>
      <w:r w:rsidR="00E53DF0" w:rsidRPr="009560BE">
        <w:tab/>
      </w:r>
      <w:r w:rsidR="009560BE" w:rsidRPr="006E4E3F">
        <w:t xml:space="preserve">Formulae are to be typeset using </w:t>
      </w:r>
      <w:r w:rsidR="009560BE" w:rsidRPr="006E321C">
        <w:rPr>
          <w:b/>
        </w:rPr>
        <w:t xml:space="preserve">the equation editor </w:t>
      </w:r>
      <w:r w:rsidR="009560BE" w:rsidRPr="006E4E3F">
        <w:t xml:space="preserve">and numbered sequentially in Arabic numerals within round brackets. </w:t>
      </w:r>
      <w:r w:rsidR="009560BE" w:rsidRPr="006E321C">
        <w:rPr>
          <w:b/>
        </w:rPr>
        <w:t xml:space="preserve">Inserting formulae as images </w:t>
      </w:r>
      <w:proofErr w:type="gramStart"/>
      <w:r w:rsidR="009560BE" w:rsidRPr="006E321C">
        <w:rPr>
          <w:b/>
        </w:rPr>
        <w:t>is not permitted</w:t>
      </w:r>
      <w:proofErr w:type="gramEnd"/>
      <w:r w:rsidR="009560BE" w:rsidRPr="006E321C">
        <w:rPr>
          <w:b/>
        </w:rPr>
        <w:t>!</w:t>
      </w:r>
      <w:r w:rsidR="009560BE" w:rsidRPr="006E4E3F">
        <w:t xml:space="preserve"> Latin letters are to </w:t>
      </w:r>
      <w:proofErr w:type="gramStart"/>
      <w:r w:rsidR="009560BE" w:rsidRPr="006E4E3F">
        <w:t>be typeset</w:t>
      </w:r>
      <w:proofErr w:type="gramEnd"/>
      <w:r w:rsidR="009560BE" w:rsidRPr="006E4E3F">
        <w:t xml:space="preserve"> in italics; Russian and Greek letters, numerals, chemical symbols, and similarity criteria are to be typeset in an upright font.</w:t>
      </w:r>
    </w:p>
    <w:p w:rsidR="00E53DF0" w:rsidRPr="009560BE" w:rsidRDefault="00777492" w:rsidP="00F15F81">
      <w:pPr>
        <w:pStyle w:val="JMIText"/>
        <w:tabs>
          <w:tab w:val="left" w:pos="851"/>
        </w:tabs>
        <w:spacing w:after="120"/>
      </w:pPr>
      <w:r w:rsidRPr="009560BE">
        <w:sym w:font="Wingdings 2" w:char="F050"/>
      </w:r>
      <w:r w:rsidR="00E53DF0" w:rsidRPr="009560BE">
        <w:tab/>
      </w:r>
      <w:r w:rsidR="009560BE" w:rsidRPr="009560BE">
        <w:t xml:space="preserve">Illustrations must be of high quality (resolution </w:t>
      </w:r>
      <w:r w:rsidR="009560BE" w:rsidRPr="009560BE">
        <w:rPr>
          <w:b/>
        </w:rPr>
        <w:t>no less than 300 dpi</w:t>
      </w:r>
      <w:r w:rsidR="009560BE">
        <w:t>). All figures must have cap</w:t>
      </w:r>
      <w:r w:rsidR="009560BE" w:rsidRPr="009560BE">
        <w:t xml:space="preserve">tions. The language of the captions must match the language of the article text. The maximum number of figures is </w:t>
      </w:r>
      <w:proofErr w:type="gramStart"/>
      <w:r w:rsidR="009560BE" w:rsidRPr="009560BE">
        <w:rPr>
          <w:b/>
        </w:rPr>
        <w:t>7</w:t>
      </w:r>
      <w:proofErr w:type="gramEnd"/>
      <w:r w:rsidR="009560BE" w:rsidRPr="009560BE">
        <w:t>.</w:t>
      </w:r>
    </w:p>
    <w:p w:rsidR="00E53DF0" w:rsidRPr="009560BE" w:rsidRDefault="009560BE" w:rsidP="00F15F81">
      <w:pPr>
        <w:pStyle w:val="JMIText"/>
        <w:tabs>
          <w:tab w:val="left" w:pos="851"/>
        </w:tabs>
        <w:spacing w:after="120"/>
      </w:pPr>
      <w:r w:rsidRPr="006E4E3F">
        <w:rPr>
          <w:lang w:val="en-US"/>
        </w:rPr>
        <w:t>Example of a figure caption:</w:t>
      </w:r>
    </w:p>
    <w:p w:rsidR="00777492" w:rsidRPr="009560BE" w:rsidRDefault="00777492" w:rsidP="00777492">
      <w:pPr>
        <w:pStyle w:val="JMIText"/>
        <w:jc w:val="center"/>
        <w:rPr>
          <w:sz w:val="20"/>
          <w:szCs w:val="24"/>
        </w:rPr>
      </w:pPr>
      <w:r w:rsidRPr="009560BE">
        <w:rPr>
          <w:noProof/>
          <w:sz w:val="20"/>
          <w:szCs w:val="24"/>
          <w:lang w:val="ru-RU"/>
        </w:rPr>
        <w:drawing>
          <wp:inline distT="0" distB="0" distL="0" distR="0" wp14:anchorId="41C9C7ED" wp14:editId="7507B838">
            <wp:extent cx="786690" cy="1007714"/>
            <wp:effectExtent l="19050" t="0" r="0" b="0"/>
            <wp:docPr id="3" name="Рисунок 3" descr="D:\Users\kupavykh_sv\Downloads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kupavykh_sv\Downloads\знак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85" cy="100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DF0" w:rsidRPr="009560BE" w:rsidRDefault="009560BE" w:rsidP="00777492">
      <w:pPr>
        <w:pStyle w:val="JMIFigurecaptions"/>
      </w:pPr>
      <w:r w:rsidRPr="006E4E3F">
        <w:rPr>
          <w:lang w:val="en-US"/>
        </w:rPr>
        <w:t xml:space="preserve">Fig.1. </w:t>
      </w:r>
      <w:r>
        <w:rPr>
          <w:lang w:val="en-US"/>
        </w:rPr>
        <w:t>Emblem</w:t>
      </w:r>
      <w:r w:rsidRPr="006E4E3F">
        <w:rPr>
          <w:lang w:val="en-US"/>
        </w:rPr>
        <w:t xml:space="preserve"> of the Saint Petersburg Mining University</w:t>
      </w:r>
    </w:p>
    <w:p w:rsidR="00E53DF0" w:rsidRPr="009560BE" w:rsidRDefault="00777492" w:rsidP="00F15F81">
      <w:pPr>
        <w:pStyle w:val="JMIText"/>
        <w:tabs>
          <w:tab w:val="left" w:pos="851"/>
        </w:tabs>
        <w:spacing w:after="120"/>
      </w:pPr>
      <w:r w:rsidRPr="009560BE">
        <w:sym w:font="Wingdings 2" w:char="F050"/>
      </w:r>
      <w:r w:rsidR="00E53DF0" w:rsidRPr="009560BE">
        <w:tab/>
      </w:r>
      <w:r w:rsidR="009560BE" w:rsidRPr="006E4E3F">
        <w:rPr>
          <w:lang w:val="en-US"/>
        </w:rPr>
        <w:t xml:space="preserve">All tables must be numbered and have a </w:t>
      </w:r>
      <w:r w:rsidR="009560BE" w:rsidRPr="000C547A">
        <w:rPr>
          <w:lang w:val="en-US"/>
        </w:rPr>
        <w:t>heading</w:t>
      </w:r>
      <w:r w:rsidR="009560BE" w:rsidRPr="006E4E3F">
        <w:rPr>
          <w:lang w:val="en-US"/>
        </w:rPr>
        <w:t xml:space="preserve">. The maximum number of tables is </w:t>
      </w:r>
      <w:proofErr w:type="gramStart"/>
      <w:r w:rsidR="009560BE" w:rsidRPr="006E321C">
        <w:rPr>
          <w:b/>
          <w:lang w:val="en-US"/>
        </w:rPr>
        <w:t>7</w:t>
      </w:r>
      <w:proofErr w:type="gramEnd"/>
      <w:r w:rsidR="009560BE" w:rsidRPr="006E4E3F">
        <w:rPr>
          <w:lang w:val="en-US"/>
        </w:rPr>
        <w:t>.</w:t>
      </w:r>
    </w:p>
    <w:p w:rsidR="00E53DF0" w:rsidRPr="009560BE" w:rsidRDefault="009560BE" w:rsidP="00F15F81">
      <w:pPr>
        <w:pStyle w:val="JMIText"/>
        <w:spacing w:after="120"/>
      </w:pPr>
      <w:r w:rsidRPr="000C547A">
        <w:rPr>
          <w:lang w:val="en-US"/>
        </w:rPr>
        <w:t>Example of a table heading:</w:t>
      </w:r>
    </w:p>
    <w:p w:rsidR="00E53DF0" w:rsidRPr="009560BE" w:rsidRDefault="009560BE" w:rsidP="00777492">
      <w:pPr>
        <w:pStyle w:val="JMITableword"/>
      </w:pPr>
      <w:r w:rsidRPr="000C547A">
        <w:rPr>
          <w:lang w:val="en-US"/>
        </w:rPr>
        <w:t>Table 1</w:t>
      </w:r>
    </w:p>
    <w:p w:rsidR="00E53DF0" w:rsidRPr="009560BE" w:rsidRDefault="009560BE" w:rsidP="00777492">
      <w:pPr>
        <w:pStyle w:val="JMITablecaptions"/>
      </w:pPr>
      <w:r w:rsidRPr="000C547A">
        <w:rPr>
          <w:lang w:val="en-US"/>
        </w:rPr>
        <w:t xml:space="preserve">Financial indicators </w:t>
      </w:r>
      <w:r>
        <w:rPr>
          <w:lang w:val="en-US"/>
        </w:rPr>
        <w:t>of the enterprise for 2023-2025</w:t>
      </w:r>
    </w:p>
    <w:tbl>
      <w:tblPr>
        <w:tblStyle w:val="a4"/>
        <w:tblW w:w="3969" w:type="dxa"/>
        <w:tblLook w:val="00A0" w:firstRow="1" w:lastRow="0" w:firstColumn="1" w:lastColumn="0" w:noHBand="0" w:noVBand="0"/>
      </w:tblPr>
      <w:tblGrid>
        <w:gridCol w:w="687"/>
        <w:gridCol w:w="1480"/>
        <w:gridCol w:w="1802"/>
      </w:tblGrid>
      <w:tr w:rsidR="009560BE" w:rsidRPr="009560BE" w:rsidTr="009560BE">
        <w:tc>
          <w:tcPr>
            <w:tcW w:w="0" w:type="auto"/>
          </w:tcPr>
          <w:p w:rsidR="009560BE" w:rsidRPr="000C547A" w:rsidRDefault="009560BE" w:rsidP="009560BE">
            <w:pPr>
              <w:pStyle w:val="JMITableheader"/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1480" w:type="dxa"/>
          </w:tcPr>
          <w:p w:rsidR="009560BE" w:rsidRPr="0051462B" w:rsidRDefault="009560BE" w:rsidP="009560BE">
            <w:pPr>
              <w:pStyle w:val="JMITableheader"/>
            </w:pPr>
            <w:r w:rsidRPr="000C547A">
              <w:t xml:space="preserve">Income, </w:t>
            </w:r>
            <w:proofErr w:type="spellStart"/>
            <w:r w:rsidRPr="000C547A">
              <w:t>mln</w:t>
            </w:r>
            <w:proofErr w:type="spellEnd"/>
            <w:r w:rsidRPr="000C547A">
              <w:t xml:space="preserve"> RUB</w:t>
            </w:r>
          </w:p>
        </w:tc>
        <w:tc>
          <w:tcPr>
            <w:tcW w:w="1802" w:type="dxa"/>
          </w:tcPr>
          <w:p w:rsidR="009560BE" w:rsidRPr="0051462B" w:rsidRDefault="009560BE" w:rsidP="009560BE">
            <w:pPr>
              <w:pStyle w:val="JMITableheader"/>
            </w:pPr>
            <w:r w:rsidRPr="000C547A">
              <w:t>Ex</w:t>
            </w:r>
            <w:r>
              <w:t xml:space="preserve">penditure, </w:t>
            </w:r>
            <w:proofErr w:type="spellStart"/>
            <w:r>
              <w:t>mln</w:t>
            </w:r>
            <w:proofErr w:type="spellEnd"/>
            <w:r>
              <w:t xml:space="preserve"> RUB</w:t>
            </w:r>
          </w:p>
        </w:tc>
      </w:tr>
      <w:tr w:rsidR="009560BE" w:rsidRPr="009560BE" w:rsidTr="009560BE">
        <w:tc>
          <w:tcPr>
            <w:tcW w:w="0" w:type="auto"/>
          </w:tcPr>
          <w:p w:rsidR="009560BE" w:rsidRPr="009560BE" w:rsidRDefault="009560BE" w:rsidP="009560BE">
            <w:pPr>
              <w:pStyle w:val="JMITablecells"/>
            </w:pPr>
            <w:r w:rsidRPr="009560BE">
              <w:t>2023</w:t>
            </w:r>
          </w:p>
        </w:tc>
        <w:tc>
          <w:tcPr>
            <w:tcW w:w="1480" w:type="dxa"/>
          </w:tcPr>
          <w:p w:rsidR="009560BE" w:rsidRPr="0051462B" w:rsidRDefault="009560BE" w:rsidP="009560BE">
            <w:pPr>
              <w:pStyle w:val="JMITablecells"/>
            </w:pPr>
            <w:r>
              <w:t>1.</w:t>
            </w:r>
            <w:r w:rsidRPr="0051462B">
              <w:t>31</w:t>
            </w:r>
          </w:p>
        </w:tc>
        <w:tc>
          <w:tcPr>
            <w:tcW w:w="1802" w:type="dxa"/>
          </w:tcPr>
          <w:p w:rsidR="009560BE" w:rsidRPr="0051462B" w:rsidRDefault="009560BE" w:rsidP="009560BE">
            <w:pPr>
              <w:pStyle w:val="JMITablecells"/>
            </w:pPr>
            <w:r w:rsidRPr="0051462B">
              <w:t>1</w:t>
            </w:r>
            <w:r>
              <w:rPr>
                <w:lang w:val="en-US"/>
              </w:rPr>
              <w:t>.</w:t>
            </w:r>
            <w:r w:rsidRPr="0051462B">
              <w:t>13</w:t>
            </w:r>
          </w:p>
        </w:tc>
      </w:tr>
      <w:tr w:rsidR="009560BE" w:rsidRPr="009560BE" w:rsidTr="009560BE">
        <w:tc>
          <w:tcPr>
            <w:tcW w:w="0" w:type="auto"/>
          </w:tcPr>
          <w:p w:rsidR="009560BE" w:rsidRPr="009560BE" w:rsidRDefault="009560BE" w:rsidP="009560BE">
            <w:pPr>
              <w:pStyle w:val="JMITablecells"/>
            </w:pPr>
            <w:r w:rsidRPr="009560BE">
              <w:t>2024</w:t>
            </w:r>
          </w:p>
        </w:tc>
        <w:tc>
          <w:tcPr>
            <w:tcW w:w="1480" w:type="dxa"/>
          </w:tcPr>
          <w:p w:rsidR="009560BE" w:rsidRPr="0051462B" w:rsidRDefault="009560BE" w:rsidP="009560BE">
            <w:pPr>
              <w:pStyle w:val="JMITablecells"/>
            </w:pPr>
            <w:r w:rsidRPr="0051462B">
              <w:t>1</w:t>
            </w:r>
            <w:r>
              <w:rPr>
                <w:lang w:val="en-US"/>
              </w:rPr>
              <w:t>.</w:t>
            </w:r>
            <w:r w:rsidRPr="0051462B">
              <w:t>4</w:t>
            </w:r>
          </w:p>
        </w:tc>
        <w:tc>
          <w:tcPr>
            <w:tcW w:w="1802" w:type="dxa"/>
          </w:tcPr>
          <w:p w:rsidR="009560BE" w:rsidRPr="0051462B" w:rsidRDefault="009560BE" w:rsidP="009560BE">
            <w:pPr>
              <w:pStyle w:val="JMITablecells"/>
            </w:pPr>
            <w:r w:rsidRPr="0051462B">
              <w:t>1</w:t>
            </w:r>
            <w:r>
              <w:rPr>
                <w:lang w:val="en-US"/>
              </w:rPr>
              <w:t>.</w:t>
            </w:r>
            <w:r w:rsidRPr="0051462B">
              <w:t>25</w:t>
            </w:r>
          </w:p>
        </w:tc>
      </w:tr>
      <w:tr w:rsidR="009560BE" w:rsidRPr="009560BE" w:rsidTr="009560BE">
        <w:tc>
          <w:tcPr>
            <w:tcW w:w="0" w:type="auto"/>
          </w:tcPr>
          <w:p w:rsidR="009560BE" w:rsidRPr="009560BE" w:rsidRDefault="009560BE" w:rsidP="009560BE">
            <w:pPr>
              <w:pStyle w:val="JMITablecells"/>
            </w:pPr>
            <w:r w:rsidRPr="009560BE">
              <w:t>2025</w:t>
            </w:r>
          </w:p>
        </w:tc>
        <w:tc>
          <w:tcPr>
            <w:tcW w:w="1480" w:type="dxa"/>
          </w:tcPr>
          <w:p w:rsidR="009560BE" w:rsidRPr="0051462B" w:rsidRDefault="009560BE" w:rsidP="009560BE">
            <w:pPr>
              <w:pStyle w:val="JMITablecells"/>
            </w:pPr>
            <w:r w:rsidRPr="0051462B">
              <w:t>1</w:t>
            </w:r>
            <w:r>
              <w:rPr>
                <w:lang w:val="en-US"/>
              </w:rPr>
              <w:t>.</w:t>
            </w:r>
            <w:r w:rsidRPr="0051462B">
              <w:t>2</w:t>
            </w:r>
          </w:p>
        </w:tc>
        <w:tc>
          <w:tcPr>
            <w:tcW w:w="1802" w:type="dxa"/>
          </w:tcPr>
          <w:p w:rsidR="009560BE" w:rsidRPr="0051462B" w:rsidRDefault="009560BE" w:rsidP="009560BE">
            <w:pPr>
              <w:pStyle w:val="JMITablecells"/>
            </w:pPr>
            <w:r w:rsidRPr="0051462B">
              <w:t>0</w:t>
            </w:r>
            <w:r>
              <w:rPr>
                <w:lang w:val="en-US"/>
              </w:rPr>
              <w:t>.</w:t>
            </w:r>
            <w:r w:rsidRPr="0051462B">
              <w:t>7</w:t>
            </w:r>
          </w:p>
        </w:tc>
      </w:tr>
    </w:tbl>
    <w:p w:rsidR="00E53DF0" w:rsidRPr="009560BE" w:rsidRDefault="00777492" w:rsidP="00F15F81">
      <w:pPr>
        <w:pStyle w:val="JMIText"/>
        <w:tabs>
          <w:tab w:val="left" w:pos="851"/>
        </w:tabs>
        <w:spacing w:before="120" w:after="120"/>
      </w:pPr>
      <w:r w:rsidRPr="009560BE">
        <w:sym w:font="Wingdings 2" w:char="F050"/>
      </w:r>
      <w:r w:rsidRPr="009560BE">
        <w:tab/>
      </w:r>
      <w:r w:rsidR="009560BE" w:rsidRPr="000C547A">
        <w:rPr>
          <w:b/>
          <w:lang w:val="en-US"/>
        </w:rPr>
        <w:t xml:space="preserve">The Editorial does not recommend the use of AI tools for literature selection or for generating article text. </w:t>
      </w:r>
      <w:r w:rsidR="009560BE">
        <w:rPr>
          <w:lang w:val="en-US"/>
        </w:rPr>
        <w:t>Any usage</w:t>
      </w:r>
      <w:r w:rsidR="009560BE" w:rsidRPr="006E321C">
        <w:rPr>
          <w:lang w:val="en-US"/>
        </w:rPr>
        <w:t xml:space="preserve"> of AI </w:t>
      </w:r>
      <w:proofErr w:type="gramStart"/>
      <w:r w:rsidR="009560BE" w:rsidRPr="006E321C">
        <w:rPr>
          <w:lang w:val="en-US"/>
        </w:rPr>
        <w:t>must be notified</w:t>
      </w:r>
      <w:proofErr w:type="gramEnd"/>
      <w:r w:rsidR="009560BE" w:rsidRPr="006E321C">
        <w:rPr>
          <w:lang w:val="en-US"/>
        </w:rPr>
        <w:t xml:space="preserve"> to the editorial office in the cover letter. The detection of AI-generated elements, including unverifiable literary sources, may serve as grounds for </w:t>
      </w:r>
      <w:r w:rsidR="009560BE" w:rsidRPr="006E321C">
        <w:rPr>
          <w:b/>
          <w:lang w:val="en-US"/>
        </w:rPr>
        <w:t>withdrawing the article from consideration</w:t>
      </w:r>
      <w:r w:rsidR="009560BE" w:rsidRPr="006E321C">
        <w:rPr>
          <w:lang w:val="en-US"/>
        </w:rPr>
        <w:t>.</w:t>
      </w:r>
    </w:p>
    <w:p w:rsidR="00E53DF0" w:rsidRPr="009560BE" w:rsidRDefault="00777492" w:rsidP="00F15F81">
      <w:pPr>
        <w:pStyle w:val="JMIText"/>
        <w:tabs>
          <w:tab w:val="left" w:pos="851"/>
        </w:tabs>
        <w:spacing w:after="120"/>
      </w:pPr>
      <w:r w:rsidRPr="009560BE">
        <w:sym w:font="Wingdings 2" w:char="F050"/>
      </w:r>
      <w:r w:rsidRPr="009560BE">
        <w:tab/>
      </w:r>
      <w:r w:rsidR="009560BE" w:rsidRPr="006E321C">
        <w:rPr>
          <w:spacing w:val="-4"/>
          <w:lang w:val="en-US"/>
        </w:rPr>
        <w:t xml:space="preserve">The bibliographic description of a literary source is to </w:t>
      </w:r>
      <w:proofErr w:type="gramStart"/>
      <w:r w:rsidR="009560BE" w:rsidRPr="006E321C">
        <w:rPr>
          <w:spacing w:val="-4"/>
          <w:lang w:val="en-US"/>
        </w:rPr>
        <w:t>be formatted</w:t>
      </w:r>
      <w:proofErr w:type="gramEnd"/>
      <w:r w:rsidR="009560BE" w:rsidRPr="006E321C">
        <w:rPr>
          <w:spacing w:val="-4"/>
          <w:lang w:val="en-US"/>
        </w:rPr>
        <w:t xml:space="preserve"> according to the examples below</w:t>
      </w:r>
      <w:r w:rsidR="00282D90" w:rsidRPr="00282D90">
        <w:rPr>
          <w:spacing w:val="-4"/>
          <w:lang w:val="en-US"/>
        </w:rPr>
        <w:t xml:space="preserve">. (When formatting, the source type – e.g., "Journal article" – </w:t>
      </w:r>
      <w:proofErr w:type="gramStart"/>
      <w:r w:rsidR="00282D90" w:rsidRPr="00282D90">
        <w:rPr>
          <w:spacing w:val="-4"/>
          <w:lang w:val="en-US"/>
        </w:rPr>
        <w:t xml:space="preserve">should </w:t>
      </w:r>
      <w:r w:rsidR="00282D90" w:rsidRPr="00282D90">
        <w:rPr>
          <w:b/>
          <w:spacing w:val="-4"/>
          <w:lang w:val="en-US"/>
        </w:rPr>
        <w:t>not</w:t>
      </w:r>
      <w:r w:rsidR="00282D90" w:rsidRPr="00282D90">
        <w:rPr>
          <w:spacing w:val="-4"/>
          <w:lang w:val="en-US"/>
        </w:rPr>
        <w:t xml:space="preserve"> be indicated</w:t>
      </w:r>
      <w:proofErr w:type="gramEnd"/>
      <w:r w:rsidR="00282D90" w:rsidRPr="00282D90">
        <w:rPr>
          <w:spacing w:val="-4"/>
          <w:lang w:val="en-US"/>
        </w:rPr>
        <w:t>.)</w:t>
      </w:r>
      <w:r w:rsidR="009560BE" w:rsidRPr="006E321C">
        <w:rPr>
          <w:spacing w:val="-4"/>
          <w:lang w:val="en-US"/>
        </w:rPr>
        <w:t>.</w:t>
      </w:r>
    </w:p>
    <w:p w:rsidR="00E53DF0" w:rsidRPr="009560BE" w:rsidRDefault="009560BE" w:rsidP="00237544">
      <w:pPr>
        <w:pStyle w:val="JMIReferencelist"/>
      </w:pPr>
      <w:bookmarkStart w:id="0" w:name="_Ref208404254"/>
      <w:r w:rsidRPr="001561ED">
        <w:rPr>
          <w:u w:val="single"/>
        </w:rPr>
        <w:t>Journal article:</w:t>
      </w:r>
      <w:r w:rsidRPr="001561ED">
        <w:t xml:space="preserve"> </w:t>
      </w:r>
      <w:bookmarkEnd w:id="0"/>
      <w:proofErr w:type="spellStart"/>
      <w:r w:rsidRPr="001561ED">
        <w:rPr>
          <w:i/>
        </w:rPr>
        <w:t>Bragin</w:t>
      </w:r>
      <w:proofErr w:type="spellEnd"/>
      <w:r w:rsidRPr="001561ED">
        <w:rPr>
          <w:i/>
        </w:rPr>
        <w:t xml:space="preserve"> V.I., </w:t>
      </w:r>
      <w:proofErr w:type="spellStart"/>
      <w:r w:rsidRPr="001561ED">
        <w:rPr>
          <w:i/>
        </w:rPr>
        <w:t>Kharitonova</w:t>
      </w:r>
      <w:proofErr w:type="spellEnd"/>
      <w:r w:rsidRPr="001561ED">
        <w:rPr>
          <w:i/>
        </w:rPr>
        <w:t xml:space="preserve"> </w:t>
      </w:r>
      <w:proofErr w:type="spellStart"/>
      <w:r w:rsidRPr="001561ED">
        <w:rPr>
          <w:i/>
        </w:rPr>
        <w:t>M.Yu</w:t>
      </w:r>
      <w:proofErr w:type="spellEnd"/>
      <w:r w:rsidRPr="001561ED">
        <w:rPr>
          <w:i/>
        </w:rPr>
        <w:t xml:space="preserve">., </w:t>
      </w:r>
      <w:proofErr w:type="spellStart"/>
      <w:r w:rsidRPr="001561ED">
        <w:rPr>
          <w:i/>
        </w:rPr>
        <w:t>Matsko</w:t>
      </w:r>
      <w:proofErr w:type="spellEnd"/>
      <w:r w:rsidRPr="001561ED">
        <w:rPr>
          <w:i/>
        </w:rPr>
        <w:t xml:space="preserve"> N.A.</w:t>
      </w:r>
      <w:r w:rsidRPr="001561ED">
        <w:t xml:space="preserve"> A probabilistic approach to the dynamic cut-off grade assess</w:t>
      </w:r>
      <w:r>
        <w:t>ment</w:t>
      </w:r>
      <w:r w:rsidRPr="001561ED">
        <w:t xml:space="preserve"> // </w:t>
      </w:r>
      <w:r w:rsidRPr="00237544">
        <w:t>Journal</w:t>
      </w:r>
      <w:r w:rsidRPr="001561ED">
        <w:t xml:space="preserve"> of Mining Institute. 2021. Vol. 251, p. 617-625. DOI: 10.31897/PMI.2021.5.1</w:t>
      </w:r>
    </w:p>
    <w:p w:rsidR="00E53DF0" w:rsidRPr="009560BE" w:rsidRDefault="009560BE" w:rsidP="00237544">
      <w:pPr>
        <w:pStyle w:val="JMIReferencelist"/>
      </w:pPr>
      <w:r w:rsidRPr="001561ED">
        <w:rPr>
          <w:u w:val="single"/>
        </w:rPr>
        <w:t>Article in a collected edition:</w:t>
      </w:r>
      <w:r w:rsidRPr="001561ED">
        <w:rPr>
          <w:i/>
        </w:rPr>
        <w:t xml:space="preserve"> Das G.K. </w:t>
      </w:r>
      <w:proofErr w:type="spellStart"/>
      <w:r w:rsidRPr="001561ED">
        <w:t>Granulometry</w:t>
      </w:r>
      <w:proofErr w:type="spellEnd"/>
      <w:r w:rsidRPr="001561ED">
        <w:t xml:space="preserve"> of Beach Sands // Coastal Environments of India. Springer, 2022. P. 79-94. DOI: 10.1007/978-3-031-18846-6_5</w:t>
      </w:r>
    </w:p>
    <w:p w:rsidR="00E53DF0" w:rsidRPr="009560BE" w:rsidRDefault="009560BE" w:rsidP="00237544">
      <w:pPr>
        <w:pStyle w:val="JMIReferencelist"/>
      </w:pPr>
      <w:r w:rsidRPr="001561ED">
        <w:rPr>
          <w:u w:val="single"/>
        </w:rPr>
        <w:t>Conference paper:</w:t>
      </w:r>
      <w:r w:rsidRPr="001561ED">
        <w:t xml:space="preserve"> </w:t>
      </w:r>
      <w:proofErr w:type="spellStart"/>
      <w:r w:rsidRPr="001561ED">
        <w:rPr>
          <w:i/>
        </w:rPr>
        <w:t>Guolong</w:t>
      </w:r>
      <w:proofErr w:type="spellEnd"/>
      <w:r w:rsidRPr="001561ED">
        <w:rPr>
          <w:i/>
        </w:rPr>
        <w:t xml:space="preserve"> Fu, </w:t>
      </w:r>
      <w:proofErr w:type="spellStart"/>
      <w:r w:rsidRPr="001561ED">
        <w:rPr>
          <w:i/>
        </w:rPr>
        <w:t>Jintian</w:t>
      </w:r>
      <w:proofErr w:type="spellEnd"/>
      <w:r w:rsidRPr="001561ED">
        <w:rPr>
          <w:i/>
        </w:rPr>
        <w:t xml:space="preserve"> Yin, </w:t>
      </w:r>
      <w:proofErr w:type="spellStart"/>
      <w:r w:rsidRPr="001561ED">
        <w:rPr>
          <w:i/>
        </w:rPr>
        <w:t>Shengyi</w:t>
      </w:r>
      <w:proofErr w:type="spellEnd"/>
      <w:r w:rsidRPr="001561ED">
        <w:rPr>
          <w:i/>
        </w:rPr>
        <w:t xml:space="preserve"> Wu et al. </w:t>
      </w:r>
      <w:r w:rsidRPr="001561ED">
        <w:t>Composite Fault Signal Detection Method of Electromechanical Equipment Based on Empirical Mode Decomposition // Advanced Hybrid Information Processing: 6th E</w:t>
      </w:r>
      <w:r>
        <w:t>AI International Conference, 29</w:t>
      </w:r>
      <w:r>
        <w:noBreakHyphen/>
      </w:r>
      <w:r w:rsidRPr="001561ED">
        <w:t>30 September 2022, Changsha, China. Springer, 2023. Part 2. P. 1-13. DOI: 10.1007/978-3-031-28867-8_1</w:t>
      </w:r>
    </w:p>
    <w:p w:rsidR="00E53DF0" w:rsidRPr="009560BE" w:rsidRDefault="009560BE" w:rsidP="00237544">
      <w:pPr>
        <w:pStyle w:val="JMIReferencelist"/>
      </w:pPr>
      <w:r>
        <w:rPr>
          <w:u w:val="single"/>
        </w:rPr>
        <w:t>Book</w:t>
      </w:r>
      <w:r w:rsidRPr="001561ED">
        <w:rPr>
          <w:u w:val="single"/>
        </w:rPr>
        <w:t>:</w:t>
      </w:r>
      <w:r w:rsidRPr="001561ED">
        <w:t xml:space="preserve"> </w:t>
      </w:r>
      <w:r w:rsidRPr="001561ED">
        <w:rPr>
          <w:i/>
        </w:rPr>
        <w:t xml:space="preserve">Villalobos Alva J. </w:t>
      </w:r>
      <w:r w:rsidRPr="001561ED">
        <w:t xml:space="preserve">Beginning </w:t>
      </w:r>
      <w:proofErr w:type="spellStart"/>
      <w:r w:rsidRPr="001561ED">
        <w:t>Mathematica</w:t>
      </w:r>
      <w:proofErr w:type="spellEnd"/>
      <w:r w:rsidRPr="001561ED">
        <w:t xml:space="preserve"> and Wolfram for Data Science. </w:t>
      </w:r>
      <w:proofErr w:type="spellStart"/>
      <w:r w:rsidRPr="001561ED">
        <w:t>Apress</w:t>
      </w:r>
      <w:proofErr w:type="spellEnd"/>
      <w:r w:rsidRPr="001561ED">
        <w:t>, 2021. 416 p. DOI: 10.1007/978-1-4842-6594-9</w:t>
      </w:r>
    </w:p>
    <w:p w:rsidR="00E53DF0" w:rsidRPr="009560BE" w:rsidRDefault="009560BE" w:rsidP="00237544">
      <w:pPr>
        <w:pStyle w:val="JMIReferencelist"/>
      </w:pPr>
      <w:r w:rsidRPr="001561ED">
        <w:rPr>
          <w:u w:val="single"/>
        </w:rPr>
        <w:t>Dissertation:</w:t>
      </w:r>
      <w:r w:rsidRPr="001561ED">
        <w:rPr>
          <w:i/>
        </w:rPr>
        <w:t xml:space="preserve"> </w:t>
      </w:r>
      <w:proofErr w:type="spellStart"/>
      <w:r w:rsidRPr="001561ED">
        <w:rPr>
          <w:i/>
        </w:rPr>
        <w:t>Mihailescu</w:t>
      </w:r>
      <w:proofErr w:type="spellEnd"/>
      <w:r w:rsidRPr="001561ED">
        <w:rPr>
          <w:i/>
        </w:rPr>
        <w:t xml:space="preserve"> M.-D. </w:t>
      </w:r>
      <w:r w:rsidRPr="001561ED">
        <w:t>Bayesian analysis on mixture models, for understanding the process of myosin binding to the thin filament: A thesis pre-</w:t>
      </w:r>
      <w:proofErr w:type="spellStart"/>
      <w:r w:rsidRPr="001561ED">
        <w:t>sented</w:t>
      </w:r>
      <w:proofErr w:type="spellEnd"/>
      <w:r w:rsidRPr="001561ED">
        <w:t xml:space="preserve"> for the degree of Doctor of Philosophy. Essex: University of Essex, 2021. 180 p.</w:t>
      </w:r>
    </w:p>
    <w:p w:rsidR="00E53DF0" w:rsidRPr="009560BE" w:rsidRDefault="009560BE" w:rsidP="00933EA7">
      <w:pPr>
        <w:pStyle w:val="JMIReferencelist"/>
      </w:pPr>
      <w:r w:rsidRPr="001561ED">
        <w:rPr>
          <w:u w:val="single"/>
        </w:rPr>
        <w:t>Patent:</w:t>
      </w:r>
      <w:r w:rsidRPr="001561ED">
        <w:rPr>
          <w:i/>
        </w:rPr>
        <w:t xml:space="preserve"> </w:t>
      </w:r>
      <w:proofErr w:type="spellStart"/>
      <w:r w:rsidR="00933EA7" w:rsidRPr="00933EA7">
        <w:rPr>
          <w:i/>
        </w:rPr>
        <w:t>Jaewon</w:t>
      </w:r>
      <w:proofErr w:type="spellEnd"/>
      <w:r w:rsidR="00933EA7" w:rsidRPr="00933EA7">
        <w:rPr>
          <w:i/>
        </w:rPr>
        <w:t xml:space="preserve"> Park, </w:t>
      </w:r>
      <w:proofErr w:type="spellStart"/>
      <w:r w:rsidR="00933EA7" w:rsidRPr="00933EA7">
        <w:rPr>
          <w:i/>
        </w:rPr>
        <w:t>Jaehyung</w:t>
      </w:r>
      <w:proofErr w:type="spellEnd"/>
      <w:r w:rsidR="00933EA7" w:rsidRPr="00933EA7">
        <w:rPr>
          <w:i/>
        </w:rPr>
        <w:t xml:space="preserve"> Lee, </w:t>
      </w:r>
      <w:proofErr w:type="spellStart"/>
      <w:r w:rsidR="00933EA7" w:rsidRPr="00933EA7">
        <w:rPr>
          <w:i/>
        </w:rPr>
        <w:t>Changwon</w:t>
      </w:r>
      <w:proofErr w:type="spellEnd"/>
      <w:r w:rsidR="00933EA7" w:rsidRPr="00933EA7">
        <w:rPr>
          <w:i/>
        </w:rPr>
        <w:t xml:space="preserve"> </w:t>
      </w:r>
      <w:proofErr w:type="spellStart"/>
      <w:r w:rsidR="00933EA7" w:rsidRPr="00933EA7">
        <w:rPr>
          <w:i/>
        </w:rPr>
        <w:t>Sohn</w:t>
      </w:r>
      <w:proofErr w:type="spellEnd"/>
      <w:r w:rsidR="00933EA7" w:rsidRPr="00933EA7">
        <w:rPr>
          <w:i/>
        </w:rPr>
        <w:t xml:space="preserve">, </w:t>
      </w:r>
      <w:proofErr w:type="spellStart"/>
      <w:r w:rsidR="00933EA7" w:rsidRPr="00933EA7">
        <w:rPr>
          <w:i/>
        </w:rPr>
        <w:t>Byungho</w:t>
      </w:r>
      <w:proofErr w:type="spellEnd"/>
      <w:r w:rsidR="00933EA7" w:rsidRPr="00933EA7">
        <w:rPr>
          <w:i/>
        </w:rPr>
        <w:t xml:space="preserve"> Choi.</w:t>
      </w:r>
      <w:r w:rsidR="00933EA7" w:rsidRPr="00933EA7">
        <w:t xml:space="preserve"> Patent № US 7604846 B2. Manufacturing method of </w:t>
      </w:r>
      <w:proofErr w:type="spellStart"/>
      <w:r w:rsidR="00933EA7" w:rsidRPr="00933EA7">
        <w:t>colored</w:t>
      </w:r>
      <w:proofErr w:type="spellEnd"/>
      <w:r w:rsidR="00933EA7" w:rsidRPr="00933EA7">
        <w:t xml:space="preserve"> diamond by ion implantation and heat treatment. Publ. 20.10.2009.</w:t>
      </w:r>
      <w:bookmarkStart w:id="1" w:name="_GoBack"/>
      <w:bookmarkEnd w:id="1"/>
    </w:p>
    <w:p w:rsidR="00E53DF0" w:rsidRPr="009560BE" w:rsidRDefault="009560BE" w:rsidP="00237544">
      <w:pPr>
        <w:pStyle w:val="JMIReferencelist"/>
      </w:pPr>
      <w:r w:rsidRPr="000C547A">
        <w:rPr>
          <w:u w:val="single"/>
        </w:rPr>
        <w:t>Internet source</w:t>
      </w:r>
      <w:r w:rsidR="00282D90" w:rsidRPr="00282D90">
        <w:rPr>
          <w:u w:val="single"/>
        </w:rPr>
        <w:t xml:space="preserve"> (to </w:t>
      </w:r>
      <w:proofErr w:type="gramStart"/>
      <w:r w:rsidR="00282D90" w:rsidRPr="00282D90">
        <w:rPr>
          <w:u w:val="single"/>
        </w:rPr>
        <w:t>be specified</w:t>
      </w:r>
      <w:proofErr w:type="gramEnd"/>
      <w:r w:rsidR="00282D90" w:rsidRPr="00282D90">
        <w:rPr>
          <w:u w:val="single"/>
        </w:rPr>
        <w:t xml:space="preserve"> in the footnotes)</w:t>
      </w:r>
      <w:r w:rsidRPr="000C547A">
        <w:rPr>
          <w:u w:val="single"/>
        </w:rPr>
        <w:t>:</w:t>
      </w:r>
      <w:r w:rsidRPr="000C547A">
        <w:t xml:space="preserve"> The World Bank. </w:t>
      </w:r>
      <w:r w:rsidRPr="00684324">
        <w:t>URL: https://www.worldbank.org/en/programs/zero-routine-flaring-by-2030 (accessed 23.03.2022).</w:t>
      </w:r>
    </w:p>
    <w:p w:rsidR="007A380A" w:rsidRPr="009560BE" w:rsidRDefault="00777492" w:rsidP="00F15F81">
      <w:pPr>
        <w:pStyle w:val="JMIText"/>
        <w:tabs>
          <w:tab w:val="left" w:pos="851"/>
        </w:tabs>
        <w:spacing w:before="120"/>
      </w:pPr>
      <w:r w:rsidRPr="009560BE">
        <w:sym w:font="Wingdings 2" w:char="F050"/>
      </w:r>
      <w:r w:rsidR="00E53DF0" w:rsidRPr="009560BE">
        <w:tab/>
      </w:r>
      <w:r w:rsidR="009560BE" w:rsidRPr="000C547A">
        <w:rPr>
          <w:lang w:val="en-US"/>
        </w:rPr>
        <w:t>Further recommendations are available o</w:t>
      </w:r>
      <w:r w:rsidR="009560BE">
        <w:rPr>
          <w:lang w:val="en-US"/>
        </w:rPr>
        <w:t xml:space="preserve">n the Journal’s website in the </w:t>
      </w:r>
      <w:hyperlink r:id="rId12" w:history="1">
        <w:r w:rsidR="009560BE" w:rsidRPr="000C547A">
          <w:rPr>
            <w:rStyle w:val="a5"/>
            <w:lang w:val="en-US"/>
          </w:rPr>
          <w:t>For Authors</w:t>
        </w:r>
      </w:hyperlink>
      <w:r w:rsidR="009560BE" w:rsidRPr="000C547A">
        <w:rPr>
          <w:lang w:val="en-US"/>
        </w:rPr>
        <w:t xml:space="preserve"> section.</w:t>
      </w:r>
    </w:p>
    <w:sectPr w:rsidR="007A380A" w:rsidRPr="009560BE" w:rsidSect="009B72CE">
      <w:footerReference w:type="default" r:id="rId13"/>
      <w:type w:val="continuous"/>
      <w:pgSz w:w="11906" w:h="16838"/>
      <w:pgMar w:top="680" w:right="851" w:bottom="425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0D8" w:rsidRDefault="006540D8" w:rsidP="009B72CE">
      <w:r>
        <w:separator/>
      </w:r>
    </w:p>
  </w:endnote>
  <w:endnote w:type="continuationSeparator" w:id="0">
    <w:p w:rsidR="006540D8" w:rsidRDefault="006540D8" w:rsidP="009B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sl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03021"/>
      <w:docPartObj>
        <w:docPartGallery w:val="Page Numbers (Bottom of Page)"/>
        <w:docPartUnique/>
      </w:docPartObj>
    </w:sdtPr>
    <w:sdtEndPr>
      <w:rPr>
        <w:rStyle w:val="JMIText0"/>
        <w:szCs w:val="18"/>
        <w:lang w:val="en-GB" w:eastAsia="ru-RU"/>
      </w:rPr>
    </w:sdtEndPr>
    <w:sdtContent>
      <w:p w:rsidR="009B72CE" w:rsidRPr="009B72CE" w:rsidRDefault="009B72CE" w:rsidP="009B72CE">
        <w:pPr>
          <w:jc w:val="right"/>
          <w:rPr>
            <w:rStyle w:val="JMIText0"/>
            <w:rFonts w:eastAsiaTheme="minorHAnsi"/>
          </w:rPr>
        </w:pPr>
        <w:r w:rsidRPr="009B72CE">
          <w:rPr>
            <w:rStyle w:val="JMIText0"/>
            <w:rFonts w:eastAsiaTheme="minorHAnsi"/>
          </w:rPr>
          <w:fldChar w:fldCharType="begin"/>
        </w:r>
        <w:r w:rsidRPr="009B72CE">
          <w:rPr>
            <w:rStyle w:val="JMIText0"/>
            <w:rFonts w:eastAsiaTheme="minorHAnsi"/>
          </w:rPr>
          <w:instrText>PAGE   \* MERGEFORMAT</w:instrText>
        </w:r>
        <w:r w:rsidRPr="009B72CE">
          <w:rPr>
            <w:rStyle w:val="JMIText0"/>
            <w:rFonts w:eastAsiaTheme="minorHAnsi"/>
          </w:rPr>
          <w:fldChar w:fldCharType="separate"/>
        </w:r>
        <w:r w:rsidR="00933EA7">
          <w:rPr>
            <w:rStyle w:val="JMIText0"/>
            <w:rFonts w:eastAsiaTheme="minorHAnsi"/>
            <w:noProof/>
          </w:rPr>
          <w:t>1</w:t>
        </w:r>
        <w:r w:rsidRPr="009B72CE">
          <w:rPr>
            <w:rStyle w:val="JMIText0"/>
            <w:rFonts w:eastAsia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2CE" w:rsidRPr="009B72CE" w:rsidRDefault="009B72CE" w:rsidP="009B72CE">
    <w:pPr>
      <w:pStyle w:val="JMITex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0D8" w:rsidRDefault="006540D8" w:rsidP="009B72CE">
      <w:r>
        <w:separator/>
      </w:r>
    </w:p>
  </w:footnote>
  <w:footnote w:type="continuationSeparator" w:id="0">
    <w:p w:rsidR="006540D8" w:rsidRDefault="006540D8" w:rsidP="009B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2CE" w:rsidRDefault="006540D8" w:rsidP="009B72CE">
    <w:pPr>
      <w:pStyle w:val="JMIText"/>
    </w:pPr>
    <w:r>
      <w:rPr>
        <w:noProof/>
      </w:rPr>
      <w:pict w14:anchorId="2F4ED9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1922052" o:spid="_x0000_s2049" type="#_x0000_t136" style="position:absolute;left:0;text-align:left;margin-left:0;margin-top:0;width:661.3pt;height:39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FOR INTERNAL US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7486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0CA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86F1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9E4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3E6F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7259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0451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DCC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24D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E2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F5431"/>
    <w:multiLevelType w:val="hybridMultilevel"/>
    <w:tmpl w:val="23D6504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3C444299"/>
    <w:multiLevelType w:val="hybridMultilevel"/>
    <w:tmpl w:val="33F46304"/>
    <w:lvl w:ilvl="0" w:tplc="2C02B42A">
      <w:start w:val="1"/>
      <w:numFmt w:val="decimal"/>
      <w:pStyle w:val="JMIReferencelist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3"/>
  <w:styleLockQFSet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F0"/>
    <w:rsid w:val="001347AA"/>
    <w:rsid w:val="001A5770"/>
    <w:rsid w:val="001C1781"/>
    <w:rsid w:val="001D2F1A"/>
    <w:rsid w:val="002151D7"/>
    <w:rsid w:val="00237544"/>
    <w:rsid w:val="00282D90"/>
    <w:rsid w:val="002A1354"/>
    <w:rsid w:val="003047CE"/>
    <w:rsid w:val="0038371B"/>
    <w:rsid w:val="00463F23"/>
    <w:rsid w:val="00483516"/>
    <w:rsid w:val="00520FD7"/>
    <w:rsid w:val="00573BAC"/>
    <w:rsid w:val="005C4EFC"/>
    <w:rsid w:val="005F03A0"/>
    <w:rsid w:val="006540D8"/>
    <w:rsid w:val="006A2383"/>
    <w:rsid w:val="006C237B"/>
    <w:rsid w:val="006C623A"/>
    <w:rsid w:val="007235C3"/>
    <w:rsid w:val="0075683F"/>
    <w:rsid w:val="00775BE7"/>
    <w:rsid w:val="00777492"/>
    <w:rsid w:val="007E7E5C"/>
    <w:rsid w:val="007F533B"/>
    <w:rsid w:val="00933EA7"/>
    <w:rsid w:val="00935745"/>
    <w:rsid w:val="00936EBB"/>
    <w:rsid w:val="0094086A"/>
    <w:rsid w:val="009560BE"/>
    <w:rsid w:val="009B72CE"/>
    <w:rsid w:val="009E3AF5"/>
    <w:rsid w:val="00AC09A5"/>
    <w:rsid w:val="00AD15F5"/>
    <w:rsid w:val="00B41597"/>
    <w:rsid w:val="00B55C66"/>
    <w:rsid w:val="00B665D9"/>
    <w:rsid w:val="00B76A03"/>
    <w:rsid w:val="00BD2EEF"/>
    <w:rsid w:val="00C10D47"/>
    <w:rsid w:val="00D2781F"/>
    <w:rsid w:val="00D95593"/>
    <w:rsid w:val="00E0620B"/>
    <w:rsid w:val="00E42A72"/>
    <w:rsid w:val="00E53DF0"/>
    <w:rsid w:val="00EE1878"/>
    <w:rsid w:val="00F15F81"/>
    <w:rsid w:val="00FB56B3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F2E834-B500-4205-926B-F449F4F6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rsid w:val="0038371B"/>
    <w:pPr>
      <w:ind w:firstLine="454"/>
    </w:pPr>
    <w:rPr>
      <w:sz w:val="23"/>
    </w:rPr>
  </w:style>
  <w:style w:type="paragraph" w:styleId="1">
    <w:name w:val="heading 1"/>
    <w:basedOn w:val="a"/>
    <w:next w:val="a"/>
    <w:link w:val="10"/>
    <w:uiPriority w:val="9"/>
    <w:semiHidden/>
    <w:rsid w:val="00E53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qFormat/>
    <w:rsid w:val="00E53D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rsid w:val="00E53DF0"/>
  </w:style>
  <w:style w:type="character" w:customStyle="1" w:styleId="10">
    <w:name w:val="Заголовок 1 Знак"/>
    <w:basedOn w:val="a0"/>
    <w:link w:val="1"/>
    <w:uiPriority w:val="9"/>
    <w:semiHidden/>
    <w:rsid w:val="005F0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JMITypeofarticle">
    <w:name w:val="JMI_Type of article"/>
    <w:aliases w:val="section"/>
    <w:basedOn w:val="a"/>
    <w:link w:val="JMITypeofarticle0"/>
    <w:rsid w:val="00BD2EEF"/>
    <w:pPr>
      <w:tabs>
        <w:tab w:val="right" w:pos="9923"/>
      </w:tabs>
      <w:spacing w:line="245" w:lineRule="auto"/>
      <w:ind w:firstLine="0"/>
      <w:jc w:val="both"/>
    </w:pPr>
    <w:rPr>
      <w:rFonts w:eastAsia="Times New Roman"/>
      <w:i/>
      <w:sz w:val="18"/>
      <w:szCs w:val="18"/>
      <w:lang w:val="en-GB" w:eastAsia="ru-RU"/>
    </w:rPr>
  </w:style>
  <w:style w:type="character" w:customStyle="1" w:styleId="JMITypeofarticle0">
    <w:name w:val="JMI_Type of article Знак"/>
    <w:aliases w:val="section Знак"/>
    <w:link w:val="JMITypeofarticle"/>
    <w:rsid w:val="00BD2EEF"/>
    <w:rPr>
      <w:rFonts w:eastAsia="Times New Roman"/>
      <w:i/>
      <w:sz w:val="18"/>
      <w:szCs w:val="18"/>
      <w:lang w:val="en-GB" w:eastAsia="ru-RU"/>
    </w:rPr>
  </w:style>
  <w:style w:type="paragraph" w:customStyle="1" w:styleId="JMIArticletitle">
    <w:name w:val="JMI_Article title"/>
    <w:basedOn w:val="a"/>
    <w:link w:val="JMIArticletitle0"/>
    <w:qFormat/>
    <w:rsid w:val="00BD2EEF"/>
    <w:pPr>
      <w:suppressAutoHyphens/>
      <w:spacing w:before="240" w:after="240" w:line="250" w:lineRule="auto"/>
      <w:ind w:firstLine="0"/>
      <w:jc w:val="center"/>
      <w:outlineLvl w:val="0"/>
    </w:pPr>
    <w:rPr>
      <w:rFonts w:eastAsia="Times New Roman"/>
      <w:b/>
      <w:color w:val="3333CC"/>
      <w:sz w:val="24"/>
      <w:szCs w:val="23"/>
      <w:lang w:val="en-GB" w:eastAsia="ru-RU"/>
    </w:rPr>
  </w:style>
  <w:style w:type="character" w:customStyle="1" w:styleId="JMIArticletitle0">
    <w:name w:val="JMI_Article title Знак"/>
    <w:link w:val="JMIArticletitle"/>
    <w:rsid w:val="00BD2EEF"/>
    <w:rPr>
      <w:rFonts w:eastAsia="Times New Roman"/>
      <w:b/>
      <w:color w:val="3333CC"/>
      <w:sz w:val="24"/>
      <w:szCs w:val="23"/>
      <w:lang w:val="en-GB" w:eastAsia="ru-RU"/>
    </w:rPr>
  </w:style>
  <w:style w:type="paragraph" w:customStyle="1" w:styleId="JMIAuthors">
    <w:name w:val="JMI_Authors"/>
    <w:basedOn w:val="a"/>
    <w:link w:val="JMIAuthors0"/>
    <w:qFormat/>
    <w:rsid w:val="00BD2EEF"/>
    <w:pPr>
      <w:spacing w:line="245" w:lineRule="auto"/>
      <w:ind w:firstLine="0"/>
      <w:jc w:val="both"/>
    </w:pPr>
    <w:rPr>
      <w:rFonts w:eastAsia="Times New Roman"/>
      <w:b/>
      <w:caps/>
      <w:sz w:val="18"/>
      <w:szCs w:val="18"/>
      <w:lang w:val="en-GB" w:eastAsia="ru-RU"/>
    </w:rPr>
  </w:style>
  <w:style w:type="character" w:customStyle="1" w:styleId="JMIAuthors0">
    <w:name w:val="JMI_Authors Знак"/>
    <w:link w:val="JMIAuthors"/>
    <w:rsid w:val="00BD2EEF"/>
    <w:rPr>
      <w:rFonts w:eastAsia="Times New Roman"/>
      <w:b/>
      <w:caps/>
      <w:sz w:val="18"/>
      <w:szCs w:val="18"/>
      <w:lang w:val="en-GB" w:eastAsia="ru-RU"/>
    </w:rPr>
  </w:style>
  <w:style w:type="paragraph" w:customStyle="1" w:styleId="JMIAffiliation">
    <w:name w:val="JMI_Affiliation"/>
    <w:basedOn w:val="a"/>
    <w:link w:val="JMIAffiliation0"/>
    <w:qFormat/>
    <w:rsid w:val="00BD2EEF"/>
    <w:pPr>
      <w:spacing w:line="245" w:lineRule="auto"/>
      <w:ind w:firstLine="0"/>
      <w:jc w:val="both"/>
    </w:pPr>
    <w:rPr>
      <w:rFonts w:eastAsia="Times New Roman"/>
      <w:i/>
      <w:sz w:val="18"/>
      <w:szCs w:val="18"/>
      <w:lang w:val="en-GB" w:eastAsia="ru-RU"/>
    </w:rPr>
  </w:style>
  <w:style w:type="character" w:customStyle="1" w:styleId="JMIAffiliation0">
    <w:name w:val="JMI_Affiliation Знак"/>
    <w:link w:val="JMIAffiliation"/>
    <w:rsid w:val="00BD2EEF"/>
    <w:rPr>
      <w:rFonts w:eastAsia="Times New Roman"/>
      <w:i/>
      <w:sz w:val="18"/>
      <w:szCs w:val="18"/>
      <w:lang w:val="en-GB" w:eastAsia="ru-RU"/>
    </w:rPr>
  </w:style>
  <w:style w:type="paragraph" w:customStyle="1" w:styleId="JMIMetadatawords">
    <w:name w:val="JMI_Metadata words"/>
    <w:basedOn w:val="2"/>
    <w:qFormat/>
    <w:rsid w:val="00BD2EEF"/>
    <w:pPr>
      <w:keepLines w:val="0"/>
      <w:suppressAutoHyphens/>
      <w:spacing w:before="180"/>
      <w:ind w:firstLine="567"/>
    </w:pPr>
    <w:rPr>
      <w:rFonts w:ascii="Times New Roman" w:eastAsia="Times New Roman" w:hAnsi="Times New Roman" w:cs="Times New Roman"/>
      <w:b/>
      <w:i/>
      <w:color w:val="auto"/>
      <w:sz w:val="18"/>
      <w:szCs w:val="24"/>
      <w:lang w:val="en-GB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F0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JMIAbstract">
    <w:name w:val="JMI_Abstract"/>
    <w:link w:val="JMIAbstract0"/>
    <w:qFormat/>
    <w:rsid w:val="00BD2EEF"/>
    <w:pPr>
      <w:ind w:left="567" w:right="567"/>
      <w:jc w:val="both"/>
    </w:pPr>
    <w:rPr>
      <w:rFonts w:eastAsia="Times New Roman"/>
      <w:sz w:val="18"/>
      <w:szCs w:val="24"/>
      <w:lang w:val="en-GB" w:eastAsia="ru-RU"/>
    </w:rPr>
  </w:style>
  <w:style w:type="character" w:customStyle="1" w:styleId="JMIAbstract0">
    <w:name w:val="JMI_Abstract Знак"/>
    <w:basedOn w:val="a0"/>
    <w:link w:val="JMIAbstract"/>
    <w:rsid w:val="00BD2EEF"/>
    <w:rPr>
      <w:rFonts w:eastAsia="Times New Roman"/>
      <w:sz w:val="18"/>
      <w:szCs w:val="24"/>
      <w:lang w:val="en-GB" w:eastAsia="ru-RU"/>
    </w:rPr>
  </w:style>
  <w:style w:type="paragraph" w:customStyle="1" w:styleId="JMIKeywords">
    <w:name w:val="JMI_Keywords"/>
    <w:basedOn w:val="JMIAbstract"/>
    <w:link w:val="JMIKeywords0"/>
    <w:qFormat/>
    <w:rsid w:val="00BD2EEF"/>
  </w:style>
  <w:style w:type="character" w:customStyle="1" w:styleId="JMIKeywords0">
    <w:name w:val="JMI_Keywords Знак"/>
    <w:basedOn w:val="a0"/>
    <w:link w:val="JMIKeywords"/>
    <w:rsid w:val="00BD2EEF"/>
    <w:rPr>
      <w:rFonts w:eastAsia="Times New Roman"/>
      <w:sz w:val="18"/>
      <w:szCs w:val="24"/>
      <w:lang w:val="en-GB" w:eastAsia="ru-RU"/>
    </w:rPr>
  </w:style>
  <w:style w:type="paragraph" w:customStyle="1" w:styleId="JMIFundinginformation">
    <w:name w:val="JMI_Funding information"/>
    <w:basedOn w:val="JMIAbstract"/>
    <w:link w:val="JMIFundinginformation0"/>
    <w:qFormat/>
    <w:rsid w:val="00BD2EEF"/>
  </w:style>
  <w:style w:type="character" w:customStyle="1" w:styleId="JMIFundinginformation0">
    <w:name w:val="JMI_Funding information Знак"/>
    <w:basedOn w:val="JMIAbstract0"/>
    <w:link w:val="JMIFundinginformation"/>
    <w:rsid w:val="00BD2EEF"/>
    <w:rPr>
      <w:rFonts w:eastAsia="Times New Roman"/>
      <w:sz w:val="18"/>
      <w:szCs w:val="24"/>
      <w:lang w:val="en-GB" w:eastAsia="ru-RU"/>
    </w:rPr>
  </w:style>
  <w:style w:type="paragraph" w:customStyle="1" w:styleId="JMIIMRADheading">
    <w:name w:val="JMI_IMRAD heading"/>
    <w:basedOn w:val="2"/>
    <w:link w:val="JMIIMRADheading0"/>
    <w:qFormat/>
    <w:rsid w:val="00BD2EEF"/>
    <w:pPr>
      <w:suppressAutoHyphens/>
      <w:spacing w:before="120"/>
    </w:pPr>
    <w:rPr>
      <w:rFonts w:ascii="Times New Roman" w:eastAsia="Times New Roman" w:hAnsi="Times New Roman" w:cs="Times New Roman"/>
      <w:b/>
      <w:color w:val="auto"/>
      <w:sz w:val="23"/>
      <w:szCs w:val="23"/>
      <w:lang w:val="en-GB" w:eastAsia="ru-RU"/>
    </w:rPr>
  </w:style>
  <w:style w:type="character" w:customStyle="1" w:styleId="JMIIMRADheading0">
    <w:name w:val="JMI_IMRAD heading Знак"/>
    <w:link w:val="JMIIMRADheading"/>
    <w:rsid w:val="00BD2EEF"/>
    <w:rPr>
      <w:rFonts w:eastAsia="Times New Roman"/>
      <w:b/>
      <w:sz w:val="23"/>
      <w:szCs w:val="23"/>
      <w:lang w:val="en-GB" w:eastAsia="ru-RU"/>
    </w:rPr>
  </w:style>
  <w:style w:type="paragraph" w:customStyle="1" w:styleId="JMIText">
    <w:name w:val="JMI_Text"/>
    <w:link w:val="JMIText0"/>
    <w:qFormat/>
    <w:rsid w:val="00BD2EEF"/>
    <w:pPr>
      <w:ind w:firstLine="454"/>
      <w:jc w:val="both"/>
    </w:pPr>
    <w:rPr>
      <w:rFonts w:eastAsia="Times New Roman"/>
      <w:sz w:val="23"/>
      <w:szCs w:val="18"/>
      <w:lang w:val="en-GB" w:eastAsia="ru-RU"/>
    </w:rPr>
  </w:style>
  <w:style w:type="character" w:customStyle="1" w:styleId="JMIText0">
    <w:name w:val="JMI_Text Знак"/>
    <w:link w:val="JMIText"/>
    <w:rsid w:val="00BD2EEF"/>
    <w:rPr>
      <w:rFonts w:eastAsia="Times New Roman"/>
      <w:sz w:val="23"/>
      <w:szCs w:val="18"/>
      <w:lang w:val="en-GB" w:eastAsia="ru-RU"/>
    </w:rPr>
  </w:style>
  <w:style w:type="paragraph" w:customStyle="1" w:styleId="JMIAcknowledgements">
    <w:name w:val="JMI_Acknowledgements"/>
    <w:basedOn w:val="JMIText"/>
    <w:link w:val="JMIAcknowledgements0"/>
    <w:qFormat/>
    <w:rsid w:val="00BD2EEF"/>
    <w:pPr>
      <w:spacing w:before="240"/>
    </w:pPr>
    <w:rPr>
      <w:i/>
    </w:rPr>
  </w:style>
  <w:style w:type="character" w:customStyle="1" w:styleId="JMIAcknowledgements0">
    <w:name w:val="JMI_Acknowledgements Знак"/>
    <w:basedOn w:val="JMIText0"/>
    <w:link w:val="JMIAcknowledgements"/>
    <w:rsid w:val="00BD2EEF"/>
    <w:rPr>
      <w:rFonts w:eastAsia="Times New Roman"/>
      <w:i/>
      <w:sz w:val="23"/>
      <w:szCs w:val="18"/>
      <w:lang w:val="en-GB" w:eastAsia="ru-RU"/>
    </w:rPr>
  </w:style>
  <w:style w:type="paragraph" w:customStyle="1" w:styleId="JMICiting">
    <w:name w:val="JMI_Citing"/>
    <w:basedOn w:val="a"/>
    <w:link w:val="JMICiting0"/>
    <w:qFormat/>
    <w:rsid w:val="00BD2EEF"/>
    <w:pPr>
      <w:tabs>
        <w:tab w:val="left" w:pos="6521"/>
      </w:tabs>
      <w:spacing w:before="240" w:after="180"/>
      <w:ind w:left="567" w:right="567" w:firstLine="0"/>
      <w:jc w:val="both"/>
    </w:pPr>
    <w:rPr>
      <w:rFonts w:eastAsia="MyslCTT"/>
      <w:color w:val="0000FF"/>
      <w:spacing w:val="4"/>
      <w:sz w:val="18"/>
      <w:szCs w:val="18"/>
      <w:lang w:val="en-GB" w:eastAsia="ru-RU"/>
    </w:rPr>
  </w:style>
  <w:style w:type="character" w:customStyle="1" w:styleId="JMICiting0">
    <w:name w:val="JMI_Citing Знак"/>
    <w:link w:val="JMICiting"/>
    <w:rsid w:val="00BD2EEF"/>
    <w:rPr>
      <w:rFonts w:eastAsia="MyslCTT"/>
      <w:color w:val="0000FF"/>
      <w:spacing w:val="4"/>
      <w:sz w:val="18"/>
      <w:szCs w:val="18"/>
      <w:lang w:val="en-GB" w:eastAsia="ru-RU"/>
    </w:rPr>
  </w:style>
  <w:style w:type="paragraph" w:customStyle="1" w:styleId="JMIReferencesheadingword">
    <w:name w:val="JMI_References (heading word)"/>
    <w:basedOn w:val="2"/>
    <w:link w:val="JMIReferencesheadingword0"/>
    <w:qFormat/>
    <w:rsid w:val="00BD2EEF"/>
    <w:pPr>
      <w:keepLines w:val="0"/>
      <w:suppressAutoHyphens/>
      <w:spacing w:before="480" w:after="180"/>
      <w:ind w:firstLine="0"/>
      <w:jc w:val="center"/>
    </w:pPr>
    <w:rPr>
      <w:rFonts w:ascii="Times New Roman" w:eastAsia="Times New Roman" w:hAnsi="Times New Roman" w:cs="Times New Roman"/>
      <w:b/>
      <w:color w:val="auto"/>
      <w:sz w:val="18"/>
      <w:szCs w:val="18"/>
      <w:lang w:val="en-GB" w:eastAsia="ru-RU"/>
    </w:rPr>
  </w:style>
  <w:style w:type="character" w:customStyle="1" w:styleId="JMIReferencesheadingword0">
    <w:name w:val="JMI_References (heading word) Знак"/>
    <w:link w:val="JMIReferencesheadingword"/>
    <w:rsid w:val="00BD2EEF"/>
    <w:rPr>
      <w:rFonts w:eastAsia="Times New Roman"/>
      <w:b/>
      <w:sz w:val="18"/>
      <w:szCs w:val="18"/>
      <w:lang w:val="en-GB" w:eastAsia="ru-RU"/>
    </w:rPr>
  </w:style>
  <w:style w:type="paragraph" w:customStyle="1" w:styleId="JMIFigurecaptions">
    <w:name w:val="JMI_Figure captions"/>
    <w:link w:val="JMIFigurecaptions0"/>
    <w:qFormat/>
    <w:rsid w:val="00BD2EEF"/>
    <w:pPr>
      <w:spacing w:before="120" w:after="240"/>
      <w:jc w:val="center"/>
    </w:pPr>
    <w:rPr>
      <w:rFonts w:eastAsia="Times New Roman"/>
      <w:color w:val="222222"/>
      <w:sz w:val="18"/>
      <w:szCs w:val="23"/>
      <w:lang w:val="en-GB" w:eastAsia="ru-RU"/>
    </w:rPr>
  </w:style>
  <w:style w:type="paragraph" w:customStyle="1" w:styleId="JMIConflictofinterest">
    <w:name w:val="JMI_Conflict of interest"/>
    <w:link w:val="JMIConflictofinterest0"/>
    <w:qFormat/>
    <w:rsid w:val="00BD2EEF"/>
    <w:pPr>
      <w:spacing w:before="240"/>
      <w:ind w:firstLine="454"/>
    </w:pPr>
    <w:rPr>
      <w:rFonts w:eastAsia="Times New Roman"/>
      <w:i/>
      <w:sz w:val="18"/>
      <w:szCs w:val="18"/>
      <w:lang w:val="en-GB" w:eastAsia="ru-RU"/>
    </w:rPr>
  </w:style>
  <w:style w:type="character" w:customStyle="1" w:styleId="JMIConflictofinterest0">
    <w:name w:val="JMI_Conflict of interest Знак"/>
    <w:basedOn w:val="a0"/>
    <w:link w:val="JMIConflictofinterest"/>
    <w:rsid w:val="00BD2EEF"/>
    <w:rPr>
      <w:rFonts w:eastAsia="Times New Roman"/>
      <w:i/>
      <w:sz w:val="18"/>
      <w:szCs w:val="18"/>
      <w:lang w:val="en-GB" w:eastAsia="ru-RU"/>
    </w:rPr>
  </w:style>
  <w:style w:type="character" w:customStyle="1" w:styleId="JMIFigurecaptions0">
    <w:name w:val="JMI_Figure captions Знак"/>
    <w:basedOn w:val="a0"/>
    <w:link w:val="JMIFigurecaptions"/>
    <w:rsid w:val="00BD2EEF"/>
    <w:rPr>
      <w:rFonts w:eastAsia="Times New Roman"/>
      <w:color w:val="222222"/>
      <w:sz w:val="18"/>
      <w:szCs w:val="23"/>
      <w:lang w:val="en-GB" w:eastAsia="ru-RU"/>
    </w:rPr>
  </w:style>
  <w:style w:type="paragraph" w:customStyle="1" w:styleId="JMITableword">
    <w:name w:val="JMI_Table (word)"/>
    <w:link w:val="JMITableword0"/>
    <w:rsid w:val="00BD2EEF"/>
    <w:pPr>
      <w:jc w:val="right"/>
    </w:pPr>
    <w:rPr>
      <w:rFonts w:eastAsia="Times New Roman"/>
      <w:i/>
      <w:sz w:val="18"/>
      <w:lang w:val="en-GB" w:eastAsia="ru-RU"/>
    </w:rPr>
  </w:style>
  <w:style w:type="character" w:customStyle="1" w:styleId="JMITableword0">
    <w:name w:val="JMI_Table (word) Знак"/>
    <w:basedOn w:val="a0"/>
    <w:link w:val="JMITableword"/>
    <w:rsid w:val="00BD2EEF"/>
    <w:rPr>
      <w:rFonts w:eastAsia="Times New Roman"/>
      <w:i/>
      <w:sz w:val="18"/>
      <w:lang w:val="en-GB" w:eastAsia="ru-RU"/>
    </w:rPr>
  </w:style>
  <w:style w:type="paragraph" w:customStyle="1" w:styleId="JMITablecaptions">
    <w:name w:val="JMI_Table captions"/>
    <w:link w:val="JMITablecaptions0"/>
    <w:qFormat/>
    <w:rsid w:val="00BD2EEF"/>
    <w:pPr>
      <w:spacing w:before="80" w:after="80"/>
      <w:jc w:val="center"/>
    </w:pPr>
    <w:rPr>
      <w:rFonts w:eastAsia="Times New Roman"/>
      <w:b/>
      <w:bCs/>
      <w:sz w:val="18"/>
      <w:lang w:val="en-GB" w:eastAsia="ru-RU"/>
    </w:rPr>
  </w:style>
  <w:style w:type="character" w:customStyle="1" w:styleId="JMITablecaptions0">
    <w:name w:val="JMI_Table captions Знак"/>
    <w:basedOn w:val="a0"/>
    <w:link w:val="JMITablecaptions"/>
    <w:rsid w:val="00BD2EEF"/>
    <w:rPr>
      <w:rFonts w:eastAsia="Times New Roman"/>
      <w:b/>
      <w:bCs/>
      <w:sz w:val="18"/>
      <w:lang w:val="en-GB" w:eastAsia="ru-RU"/>
    </w:rPr>
  </w:style>
  <w:style w:type="paragraph" w:customStyle="1" w:styleId="JMITableheader">
    <w:name w:val="JMI_Table header"/>
    <w:qFormat/>
    <w:rsid w:val="00BD2EEF"/>
    <w:pPr>
      <w:spacing w:before="60" w:after="60"/>
      <w:jc w:val="center"/>
    </w:pPr>
    <w:rPr>
      <w:rFonts w:eastAsia="Times New Roman"/>
      <w:sz w:val="16"/>
      <w:szCs w:val="24"/>
      <w:lang w:val="en-GB" w:eastAsia="ru-RU"/>
    </w:rPr>
  </w:style>
  <w:style w:type="paragraph" w:customStyle="1" w:styleId="JMITablecells">
    <w:name w:val="JMI_Table cells"/>
    <w:qFormat/>
    <w:rsid w:val="00BD2EEF"/>
    <w:pPr>
      <w:jc w:val="center"/>
    </w:pPr>
    <w:rPr>
      <w:rFonts w:eastAsia="Times New Roman"/>
      <w:sz w:val="18"/>
      <w:szCs w:val="24"/>
      <w:lang w:val="en-GB" w:eastAsia="ru-RU"/>
    </w:rPr>
  </w:style>
  <w:style w:type="table" w:styleId="a4">
    <w:name w:val="Table Grid"/>
    <w:aliases w:val="ЗГИ_Сетка таблицы"/>
    <w:basedOn w:val="a1"/>
    <w:rsid w:val="00777492"/>
    <w:rPr>
      <w:rFonts w:eastAsia="Times New Roman"/>
      <w:lang w:eastAsia="ru-RU"/>
    </w:rPr>
    <w:tblPr>
      <w:jc w:val="center"/>
      <w:tblInd w:w="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rPr>
      <w:jc w:val="center"/>
    </w:trPr>
  </w:style>
  <w:style w:type="paragraph" w:customStyle="1" w:styleId="JMIReferencelist">
    <w:name w:val="JMI_Reference list"/>
    <w:qFormat/>
    <w:rsid w:val="00BD2EEF"/>
    <w:pPr>
      <w:numPr>
        <w:numId w:val="2"/>
      </w:numPr>
      <w:tabs>
        <w:tab w:val="left" w:pos="709"/>
      </w:tabs>
      <w:ind w:left="0" w:firstLine="454"/>
      <w:jc w:val="both"/>
    </w:pPr>
    <w:rPr>
      <w:rFonts w:eastAsia="Times New Roman"/>
      <w:sz w:val="18"/>
      <w:szCs w:val="18"/>
      <w:lang w:val="en-GB" w:eastAsia="ru-RU"/>
    </w:rPr>
  </w:style>
  <w:style w:type="character" w:styleId="a5">
    <w:name w:val="Hyperlink"/>
    <w:basedOn w:val="a0"/>
    <w:uiPriority w:val="99"/>
    <w:semiHidden/>
    <w:rsid w:val="00777492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9B72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72CE"/>
    <w:rPr>
      <w:sz w:val="23"/>
    </w:rPr>
  </w:style>
  <w:style w:type="paragraph" w:styleId="a8">
    <w:name w:val="footer"/>
    <w:basedOn w:val="a"/>
    <w:link w:val="a9"/>
    <w:uiPriority w:val="99"/>
    <w:semiHidden/>
    <w:rsid w:val="009B72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72CE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doi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mi.spmi.ru/pmi/about/submiss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55280-1C64-457B-BA85-78CF4FEA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Светлана Александровна</dc:creator>
  <cp:keywords/>
  <dc:description/>
  <cp:lastModifiedBy>Новикова Анастасия Владимировна</cp:lastModifiedBy>
  <cp:revision>15</cp:revision>
  <dcterms:created xsi:type="dcterms:W3CDTF">2025-09-30T11:49:00Z</dcterms:created>
  <dcterms:modified xsi:type="dcterms:W3CDTF">2026-04-02T09:12:00Z</dcterms:modified>
</cp:coreProperties>
</file>