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F0" w:rsidRPr="00AD2B32" w:rsidRDefault="009F536B" w:rsidP="00777492">
      <w:pPr>
        <w:pStyle w:val="aff1"/>
      </w:pPr>
      <w:r>
        <w:t>Приложение 1</w:t>
      </w:r>
    </w:p>
    <w:p w:rsidR="00D96F9B" w:rsidRPr="00D96F9B" w:rsidRDefault="0071159F" w:rsidP="0071159F">
      <w:pPr>
        <w:spacing w:before="80" w:after="80"/>
        <w:ind w:firstLine="0"/>
        <w:jc w:val="center"/>
        <w:rPr>
          <w:rFonts w:eastAsia="Times New Roman"/>
          <w:b/>
          <w:bCs/>
          <w:sz w:val="18"/>
          <w:lang w:eastAsia="ru-RU"/>
        </w:rPr>
      </w:pPr>
      <w:proofErr w:type="gramStart"/>
      <w:r w:rsidRPr="0071159F">
        <w:rPr>
          <w:rFonts w:eastAsia="Times New Roman"/>
          <w:b/>
          <w:bCs/>
          <w:sz w:val="18"/>
          <w:lang w:eastAsia="ru-RU"/>
        </w:rPr>
        <w:t xml:space="preserve">Средний микроэлементный состав породообразующих и второстепенных минералов из высококальциевых пирогенных плавленых пород формации Хатрурим (по данным ЛА-ИСП-МС </w:t>
      </w:r>
      <w:proofErr w:type="gramEnd"/>
    </w:p>
    <w:p w:rsidR="0071159F" w:rsidRPr="00D96F9B" w:rsidRDefault="0071159F" w:rsidP="0071159F">
      <w:pPr>
        <w:spacing w:before="80" w:after="80"/>
        <w:ind w:firstLine="0"/>
        <w:jc w:val="center"/>
        <w:rPr>
          <w:rFonts w:eastAsia="Times New Roman"/>
          <w:b/>
          <w:bCs/>
          <w:sz w:val="18"/>
          <w:lang w:eastAsia="ru-RU"/>
        </w:rPr>
      </w:pPr>
      <w:r w:rsidRPr="0071159F">
        <w:rPr>
          <w:rFonts w:eastAsia="Times New Roman"/>
          <w:b/>
          <w:bCs/>
          <w:sz w:val="18"/>
          <w:lang w:eastAsia="ru-RU"/>
        </w:rPr>
        <w:t>ана</w:t>
      </w:r>
      <w:r w:rsidR="00D96F9B">
        <w:rPr>
          <w:rFonts w:eastAsia="Times New Roman"/>
          <w:b/>
          <w:bCs/>
          <w:sz w:val="18"/>
          <w:lang w:eastAsia="ru-RU"/>
        </w:rPr>
        <w:t>лиза</w:t>
      </w:r>
      <w:r w:rsidR="00D96F9B" w:rsidRPr="00D96F9B">
        <w:rPr>
          <w:rFonts w:eastAsia="Times New Roman"/>
          <w:b/>
          <w:bCs/>
          <w:sz w:val="18"/>
          <w:lang w:eastAsia="ru-RU"/>
        </w:rPr>
        <w:t>)</w:t>
      </w:r>
      <w:r w:rsidR="00D96F9B">
        <w:rPr>
          <w:rFonts w:eastAsia="Times New Roman"/>
          <w:b/>
          <w:bCs/>
          <w:sz w:val="18"/>
          <w:lang w:eastAsia="ru-RU"/>
        </w:rPr>
        <w:t xml:space="preserve">, </w:t>
      </w:r>
      <w:proofErr w:type="spellStart"/>
      <w:r w:rsidR="00D96F9B">
        <w:rPr>
          <w:rFonts w:eastAsia="Times New Roman"/>
          <w:b/>
          <w:bCs/>
          <w:sz w:val="18"/>
          <w:lang w:eastAsia="ru-RU"/>
        </w:rPr>
        <w:t>ppm</w:t>
      </w:r>
      <w:proofErr w:type="spellEnd"/>
    </w:p>
    <w:tbl>
      <w:tblPr>
        <w:tblStyle w:val="21"/>
        <w:tblW w:w="1490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848"/>
        <w:gridCol w:w="622"/>
        <w:gridCol w:w="906"/>
        <w:gridCol w:w="849"/>
        <w:gridCol w:w="850"/>
        <w:gridCol w:w="737"/>
        <w:gridCol w:w="624"/>
        <w:gridCol w:w="737"/>
        <w:gridCol w:w="850"/>
        <w:gridCol w:w="850"/>
        <w:gridCol w:w="624"/>
        <w:gridCol w:w="737"/>
        <w:gridCol w:w="850"/>
        <w:gridCol w:w="737"/>
        <w:gridCol w:w="624"/>
        <w:gridCol w:w="850"/>
        <w:gridCol w:w="624"/>
        <w:gridCol w:w="624"/>
        <w:gridCol w:w="628"/>
        <w:gridCol w:w="737"/>
      </w:tblGrid>
      <w:tr w:rsidR="0092234F" w:rsidRPr="00066017" w:rsidTr="0092234F">
        <w:trPr>
          <w:trHeight w:val="227"/>
          <w:tblHeader/>
          <w:jc w:val="center"/>
        </w:trPr>
        <w:tc>
          <w:tcPr>
            <w:tcW w:w="848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Элемент</w:t>
            </w:r>
          </w:p>
        </w:tc>
        <w:tc>
          <w:tcPr>
            <w:tcW w:w="622" w:type="dxa"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92234F">
              <w:rPr>
                <w:rFonts w:ascii="Times New Roman" w:eastAsia="Calibri" w:hAnsi="Times New Roman"/>
              </w:rPr>
              <w:t>Sc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Ti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V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Cr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Mn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Co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Ni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Cu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Zn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Ga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Rb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Sr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Zr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Nb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Ba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Hf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D67883">
              <w:rPr>
                <w:rFonts w:ascii="Times New Roman" w:eastAsia="Calibri" w:hAnsi="Times New Roman"/>
              </w:rPr>
              <w:t>Ta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Th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U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2234F" w:rsidRPr="00066017" w:rsidRDefault="0092234F" w:rsidP="0092234F">
            <w:pPr>
              <w:pStyle w:val="aff6"/>
              <w:jc w:val="left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szCs w:val="16"/>
              </w:rPr>
              <w:t>Фторапатит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>, h-07-Gr-1</w:t>
            </w:r>
            <w:r w:rsidRPr="00066017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 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>(</w:t>
            </w:r>
            <w:r w:rsidRPr="00D96F9B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 xml:space="preserve"> = 12)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622" w:type="dxa"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  <w:lang w:val="en-US"/>
              </w:rPr>
              <w:t>4</w:t>
            </w:r>
            <w:r w:rsidRPr="00066017">
              <w:rPr>
                <w:rFonts w:ascii="Times New Roman" w:eastAsia="Calibri" w:hAnsi="Times New Roman"/>
              </w:rPr>
              <w:t>,28</w:t>
            </w:r>
          </w:p>
        </w:tc>
        <w:tc>
          <w:tcPr>
            <w:tcW w:w="906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291</w:t>
            </w:r>
          </w:p>
        </w:tc>
        <w:tc>
          <w:tcPr>
            <w:tcW w:w="849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1329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17,6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41,2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1,22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11,1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99,8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39,7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3,49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6,59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3530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38,8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6,54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660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0,71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0,21</w:t>
            </w:r>
          </w:p>
        </w:tc>
        <w:tc>
          <w:tcPr>
            <w:tcW w:w="628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49,6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52,3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9A7403" w:rsidRDefault="0092234F" w:rsidP="00340FA6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9A740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4,10</w:t>
            </w:r>
          </w:p>
        </w:tc>
        <w:tc>
          <w:tcPr>
            <w:tcW w:w="906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286,81</w:t>
            </w:r>
          </w:p>
        </w:tc>
        <w:tc>
          <w:tcPr>
            <w:tcW w:w="849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645,93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9,57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31,47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1,21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9,90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87,15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34,24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1,80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4,94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967,83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27,37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8,36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636,35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0,58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0,29</w:t>
            </w:r>
          </w:p>
        </w:tc>
        <w:tc>
          <w:tcPr>
            <w:tcW w:w="628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18,86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32,69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622" w:type="dxa"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0,90</w:t>
            </w:r>
          </w:p>
        </w:tc>
        <w:tc>
          <w:tcPr>
            <w:tcW w:w="906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35,8</w:t>
            </w:r>
          </w:p>
        </w:tc>
        <w:tc>
          <w:tcPr>
            <w:tcW w:w="849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496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3,07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9,14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0,27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1,36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17,9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1,99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1,31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1,44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1859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12,2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0,25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136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0,15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628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23,0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28,8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622" w:type="dxa"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11,7</w:t>
            </w:r>
          </w:p>
        </w:tc>
        <w:tc>
          <w:tcPr>
            <w:tcW w:w="906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967</w:t>
            </w:r>
          </w:p>
        </w:tc>
        <w:tc>
          <w:tcPr>
            <w:tcW w:w="849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2368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28,0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116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4,64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30,1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275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92,6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6,26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15,0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4999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84,8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27,7</w:t>
            </w:r>
          </w:p>
        </w:tc>
        <w:tc>
          <w:tcPr>
            <w:tcW w:w="850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2006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1,55</w:t>
            </w:r>
          </w:p>
        </w:tc>
        <w:tc>
          <w:tcPr>
            <w:tcW w:w="624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0,96</w:t>
            </w:r>
          </w:p>
        </w:tc>
        <w:tc>
          <w:tcPr>
            <w:tcW w:w="628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84,7</w:t>
            </w:r>
          </w:p>
        </w:tc>
        <w:tc>
          <w:tcPr>
            <w:tcW w:w="737" w:type="dxa"/>
            <w:noWrap/>
          </w:tcPr>
          <w:p w:rsidR="0092234F" w:rsidRPr="00066017" w:rsidRDefault="0092234F" w:rsidP="00340FA6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144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D96F9B" w:rsidRDefault="009F536B" w:rsidP="00340FA6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D96F9B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r w:rsidRPr="00D96F9B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</w:rPr>
              <w:t>р</w:t>
            </w:r>
          </w:p>
        </w:tc>
        <w:tc>
          <w:tcPr>
            <w:tcW w:w="622" w:type="dxa"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0,13</w:t>
            </w:r>
          </w:p>
        </w:tc>
        <w:tc>
          <w:tcPr>
            <w:tcW w:w="906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849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2,70</w:t>
            </w:r>
          </w:p>
        </w:tc>
        <w:tc>
          <w:tcPr>
            <w:tcW w:w="850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0,04</w:t>
            </w:r>
          </w:p>
        </w:tc>
        <w:tc>
          <w:tcPr>
            <w:tcW w:w="737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0,17</w:t>
            </w:r>
          </w:p>
        </w:tc>
        <w:tc>
          <w:tcPr>
            <w:tcW w:w="624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0,06</w:t>
            </w:r>
          </w:p>
        </w:tc>
        <w:tc>
          <w:tcPr>
            <w:tcW w:w="737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0,14</w:t>
            </w:r>
          </w:p>
        </w:tc>
        <w:tc>
          <w:tcPr>
            <w:tcW w:w="850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0,13</w:t>
            </w:r>
          </w:p>
        </w:tc>
        <w:tc>
          <w:tcPr>
            <w:tcW w:w="737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0,12</w:t>
            </w:r>
          </w:p>
        </w:tc>
        <w:tc>
          <w:tcPr>
            <w:tcW w:w="850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1,28</w:t>
            </w:r>
          </w:p>
        </w:tc>
        <w:tc>
          <w:tcPr>
            <w:tcW w:w="737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0,14</w:t>
            </w:r>
          </w:p>
        </w:tc>
        <w:tc>
          <w:tcPr>
            <w:tcW w:w="624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0,16</w:t>
            </w:r>
          </w:p>
        </w:tc>
        <w:tc>
          <w:tcPr>
            <w:tcW w:w="850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0,18</w:t>
            </w:r>
          </w:p>
        </w:tc>
        <w:tc>
          <w:tcPr>
            <w:tcW w:w="624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0,11</w:t>
            </w:r>
          </w:p>
        </w:tc>
        <w:tc>
          <w:tcPr>
            <w:tcW w:w="624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0,09</w:t>
            </w:r>
          </w:p>
        </w:tc>
        <w:tc>
          <w:tcPr>
            <w:tcW w:w="628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5,24</w:t>
            </w:r>
          </w:p>
        </w:tc>
        <w:tc>
          <w:tcPr>
            <w:tcW w:w="737" w:type="dxa"/>
            <w:noWrap/>
          </w:tcPr>
          <w:p w:rsidR="0092234F" w:rsidRPr="00D96F9B" w:rsidRDefault="0092234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0,44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2234F" w:rsidRPr="00066017" w:rsidRDefault="0092234F" w:rsidP="0092234F">
            <w:pPr>
              <w:pStyle w:val="aff6"/>
              <w:jc w:val="left"/>
              <w:rPr>
                <w:rFonts w:eastAsia="Calibri"/>
                <w:b/>
                <w:i/>
              </w:rPr>
            </w:pPr>
            <w:r>
              <w:rPr>
                <w:rFonts w:ascii="Times New Roman" w:eastAsia="Calibri" w:hAnsi="Times New Roman"/>
                <w:b/>
                <w:szCs w:val="16"/>
              </w:rPr>
              <w:t>Волластонит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>, h-07-Gr-1</w:t>
            </w:r>
            <w:r w:rsidRPr="00066017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 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>(</w:t>
            </w:r>
            <w:r w:rsidRPr="00D96F9B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 xml:space="preserve"> = 6)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622" w:type="dxa"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5,05</w:t>
            </w:r>
          </w:p>
        </w:tc>
        <w:tc>
          <w:tcPr>
            <w:tcW w:w="906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518</w:t>
            </w:r>
          </w:p>
        </w:tc>
        <w:tc>
          <w:tcPr>
            <w:tcW w:w="849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15,5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4,64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61,4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0,53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5,63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1,06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18,0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0,56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0,51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931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0,19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0,04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71,5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0,04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8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0,11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0,44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9A7403" w:rsidRDefault="0092234F" w:rsidP="002E0C81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9A740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0,27</w:t>
            </w:r>
          </w:p>
        </w:tc>
        <w:tc>
          <w:tcPr>
            <w:tcW w:w="906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165,62</w:t>
            </w:r>
          </w:p>
        </w:tc>
        <w:tc>
          <w:tcPr>
            <w:tcW w:w="849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4,14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3,25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25,33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0,05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2,48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0,66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2,46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0,13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0,29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163,85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0,14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0,02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12,24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0,04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8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0,04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0,30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622" w:type="dxa"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4,59</w:t>
            </w:r>
          </w:p>
        </w:tc>
        <w:tc>
          <w:tcPr>
            <w:tcW w:w="906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288</w:t>
            </w:r>
          </w:p>
        </w:tc>
        <w:tc>
          <w:tcPr>
            <w:tcW w:w="849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11,1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1,20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27,6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0,44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2,41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0,15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15,6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0,37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0,34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706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0,06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57,1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8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0,04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0,03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622" w:type="dxa"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5,39</w:t>
            </w:r>
          </w:p>
        </w:tc>
        <w:tc>
          <w:tcPr>
            <w:tcW w:w="906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752</w:t>
            </w:r>
          </w:p>
        </w:tc>
        <w:tc>
          <w:tcPr>
            <w:tcW w:w="849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22,1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10,7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99,0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0,58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8,22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1,62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21,7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0,70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0,95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1142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0,37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0,08</w:t>
            </w:r>
          </w:p>
        </w:tc>
        <w:tc>
          <w:tcPr>
            <w:tcW w:w="850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90,0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0,10</w:t>
            </w:r>
          </w:p>
        </w:tc>
        <w:tc>
          <w:tcPr>
            <w:tcW w:w="624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8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0,15</w:t>
            </w:r>
          </w:p>
        </w:tc>
        <w:tc>
          <w:tcPr>
            <w:tcW w:w="737" w:type="dxa"/>
            <w:noWrap/>
          </w:tcPr>
          <w:p w:rsidR="0092234F" w:rsidRPr="00066017" w:rsidRDefault="0092234F" w:rsidP="002E0C81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0,79</w:t>
            </w:r>
          </w:p>
        </w:tc>
      </w:tr>
      <w:tr w:rsidR="0092234F" w:rsidRPr="00D96F9B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D96F9B" w:rsidRDefault="009F536B" w:rsidP="002E0C81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D96F9B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r w:rsidRPr="00D96F9B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</w:rPr>
              <w:t>р</w:t>
            </w:r>
          </w:p>
        </w:tc>
        <w:tc>
          <w:tcPr>
            <w:tcW w:w="622" w:type="dxa"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0,15</w:t>
            </w:r>
          </w:p>
        </w:tc>
        <w:tc>
          <w:tcPr>
            <w:tcW w:w="906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0,04</w:t>
            </w:r>
          </w:p>
        </w:tc>
        <w:tc>
          <w:tcPr>
            <w:tcW w:w="849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0,03</w:t>
            </w:r>
          </w:p>
        </w:tc>
        <w:tc>
          <w:tcPr>
            <w:tcW w:w="850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737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0,25</w:t>
            </w:r>
          </w:p>
        </w:tc>
        <w:tc>
          <w:tcPr>
            <w:tcW w:w="624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737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737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0,34</w:t>
            </w:r>
          </w:p>
        </w:tc>
        <w:tc>
          <w:tcPr>
            <w:tcW w:w="737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0,07</w:t>
            </w:r>
          </w:p>
        </w:tc>
        <w:tc>
          <w:tcPr>
            <w:tcW w:w="624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8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737" w:type="dxa"/>
            <w:noWrap/>
          </w:tcPr>
          <w:p w:rsidR="0092234F" w:rsidRPr="00D96F9B" w:rsidRDefault="0092234F" w:rsidP="002E0C81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2234F" w:rsidRPr="00066017" w:rsidRDefault="0092234F" w:rsidP="0092234F">
            <w:pPr>
              <w:pStyle w:val="aff6"/>
              <w:jc w:val="left"/>
              <w:rPr>
                <w:rFonts w:eastAsia="Calibri"/>
                <w:b/>
                <w:i/>
              </w:rPr>
            </w:pPr>
            <w:r>
              <w:rPr>
                <w:rFonts w:ascii="Times New Roman" w:eastAsia="Calibri" w:hAnsi="Times New Roman"/>
                <w:b/>
                <w:szCs w:val="16"/>
              </w:rPr>
              <w:t>Ранкинит</w:t>
            </w:r>
            <w:r w:rsidRPr="00E805EA">
              <w:rPr>
                <w:rFonts w:ascii="Times New Roman" w:eastAsia="Calibri" w:hAnsi="Times New Roman"/>
                <w:b/>
                <w:szCs w:val="16"/>
              </w:rPr>
              <w:t>, h-07-Gr-1 (</w:t>
            </w:r>
            <w:r w:rsidRPr="00D96F9B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r w:rsidRPr="00E805EA">
              <w:rPr>
                <w:rFonts w:ascii="Times New Roman" w:eastAsia="Calibri" w:hAnsi="Times New Roman"/>
                <w:b/>
                <w:szCs w:val="16"/>
              </w:rPr>
              <w:t xml:space="preserve"> = 6)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622" w:type="dxa"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4,68</w:t>
            </w:r>
          </w:p>
        </w:tc>
        <w:tc>
          <w:tcPr>
            <w:tcW w:w="906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185</w:t>
            </w:r>
          </w:p>
        </w:tc>
        <w:tc>
          <w:tcPr>
            <w:tcW w:w="849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13,3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7,20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44,0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0,90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7,12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1,57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47,3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0,39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991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0,33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0,02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89,6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8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0,06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0,02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9A7403" w:rsidRDefault="0092234F" w:rsidP="00E805EA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9A740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0,68</w:t>
            </w:r>
          </w:p>
        </w:tc>
        <w:tc>
          <w:tcPr>
            <w:tcW w:w="906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27,34</w:t>
            </w:r>
          </w:p>
        </w:tc>
        <w:tc>
          <w:tcPr>
            <w:tcW w:w="849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3,22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6,80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5,38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0,06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0,65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0,86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8,09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0,20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140,93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0,45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18,43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8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0,03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0,02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622" w:type="dxa"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3,63</w:t>
            </w:r>
          </w:p>
        </w:tc>
        <w:tc>
          <w:tcPr>
            <w:tcW w:w="906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140</w:t>
            </w:r>
          </w:p>
        </w:tc>
        <w:tc>
          <w:tcPr>
            <w:tcW w:w="849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9,78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2,33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36,3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0,79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6,22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0,65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34,6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0,04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845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0,03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71,7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8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0,02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0,01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622" w:type="dxa"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5,37</w:t>
            </w:r>
          </w:p>
        </w:tc>
        <w:tc>
          <w:tcPr>
            <w:tcW w:w="906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220</w:t>
            </w:r>
          </w:p>
        </w:tc>
        <w:tc>
          <w:tcPr>
            <w:tcW w:w="849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17,5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19,1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49,9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0,95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7,97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2,30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59,5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0,64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1256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1,24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0,04</w:t>
            </w:r>
          </w:p>
        </w:tc>
        <w:tc>
          <w:tcPr>
            <w:tcW w:w="850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4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8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0,09</w:t>
            </w:r>
          </w:p>
        </w:tc>
        <w:tc>
          <w:tcPr>
            <w:tcW w:w="737" w:type="dxa"/>
            <w:noWrap/>
          </w:tcPr>
          <w:p w:rsidR="0092234F" w:rsidRPr="00066017" w:rsidRDefault="0092234F" w:rsidP="00E805EA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0,04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D96F9B" w:rsidRDefault="009F536B" w:rsidP="00E805EA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D96F9B">
              <w:rPr>
                <w:rFonts w:ascii="Times New Roman" w:eastAsia="Calibri" w:hAnsi="Times New Roman"/>
                <w:b/>
                <w:sz w:val="16"/>
                <w:szCs w:val="18"/>
              </w:rPr>
              <w:t>К</w:t>
            </w:r>
            <w:r w:rsidRPr="00D96F9B">
              <w:rPr>
                <w:rFonts w:ascii="Times New Roman" w:eastAsia="Calibri" w:hAnsi="Times New Roman"/>
                <w:b/>
                <w:sz w:val="16"/>
                <w:szCs w:val="18"/>
                <w:vertAlign w:val="subscript"/>
              </w:rPr>
              <w:t>р</w:t>
            </w:r>
          </w:p>
        </w:tc>
        <w:tc>
          <w:tcPr>
            <w:tcW w:w="622" w:type="dxa"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0,14</w:t>
            </w:r>
          </w:p>
        </w:tc>
        <w:tc>
          <w:tcPr>
            <w:tcW w:w="906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49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0,03</w:t>
            </w:r>
          </w:p>
        </w:tc>
        <w:tc>
          <w:tcPr>
            <w:tcW w:w="850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737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0,18</w:t>
            </w:r>
          </w:p>
        </w:tc>
        <w:tc>
          <w:tcPr>
            <w:tcW w:w="624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0,04</w:t>
            </w:r>
          </w:p>
        </w:tc>
        <w:tc>
          <w:tcPr>
            <w:tcW w:w="737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624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737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850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0,36</w:t>
            </w:r>
          </w:p>
        </w:tc>
        <w:tc>
          <w:tcPr>
            <w:tcW w:w="737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624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4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8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737" w:type="dxa"/>
            <w:noWrap/>
          </w:tcPr>
          <w:p w:rsidR="0092234F" w:rsidRPr="00D96F9B" w:rsidRDefault="0092234F" w:rsidP="00E805EA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14908" w:type="dxa"/>
            <w:gridSpan w:val="20"/>
            <w:noWrap/>
          </w:tcPr>
          <w:p w:rsidR="0092234F" w:rsidRDefault="0092234F" w:rsidP="0092234F">
            <w:pPr>
              <w:pStyle w:val="aff6"/>
              <w:jc w:val="left"/>
              <w:rPr>
                <w:rFonts w:eastAsia="Calibri"/>
                <w:b/>
                <w:i/>
              </w:rPr>
            </w:pPr>
            <w:r>
              <w:rPr>
                <w:rFonts w:ascii="Times New Roman" w:eastAsia="Calibri" w:hAnsi="Times New Roman"/>
                <w:b/>
                <w:szCs w:val="16"/>
              </w:rPr>
              <w:t>Куспидин</w:t>
            </w:r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, </w:t>
            </w:r>
            <w:r w:rsidRPr="00127972">
              <w:rPr>
                <w:rFonts w:ascii="Times New Roman" w:eastAsia="Calibri" w:hAnsi="Times New Roman"/>
                <w:b/>
                <w:szCs w:val="16"/>
                <w:lang w:val="en-US"/>
              </w:rPr>
              <w:t>h-07-Gr-1</w:t>
            </w:r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 (</w:t>
            </w:r>
            <w:r w:rsidRPr="00D96F9B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 = 10)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622" w:type="dxa"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15,8</w:t>
            </w:r>
          </w:p>
        </w:tc>
        <w:tc>
          <w:tcPr>
            <w:tcW w:w="906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909</w:t>
            </w:r>
          </w:p>
        </w:tc>
        <w:tc>
          <w:tcPr>
            <w:tcW w:w="849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31,4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21,2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33,4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0,37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1,79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3,25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6,70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0,59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1,82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1434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1112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164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53,4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21,5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9,90</w:t>
            </w:r>
          </w:p>
        </w:tc>
        <w:tc>
          <w:tcPr>
            <w:tcW w:w="628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24,3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1347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9A7403" w:rsidRDefault="0092234F" w:rsidP="00F75C9D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9A740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2,40</w:t>
            </w:r>
          </w:p>
        </w:tc>
        <w:tc>
          <w:tcPr>
            <w:tcW w:w="906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159,85</w:t>
            </w:r>
          </w:p>
        </w:tc>
        <w:tc>
          <w:tcPr>
            <w:tcW w:w="849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12,28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19,16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6,14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0,12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0,99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2,60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3,74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0,35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1,51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264,34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262,44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32,18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30,01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5,52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3,20</w:t>
            </w:r>
          </w:p>
        </w:tc>
        <w:tc>
          <w:tcPr>
            <w:tcW w:w="628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4,63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491,50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622" w:type="dxa"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12,8</w:t>
            </w:r>
          </w:p>
        </w:tc>
        <w:tc>
          <w:tcPr>
            <w:tcW w:w="906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702</w:t>
            </w:r>
          </w:p>
        </w:tc>
        <w:tc>
          <w:tcPr>
            <w:tcW w:w="849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17,1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7,61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26,2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0,19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0,85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0,12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1,75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0,16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0,14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984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637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86,9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23,1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12,9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2,42</w:t>
            </w:r>
          </w:p>
        </w:tc>
        <w:tc>
          <w:tcPr>
            <w:tcW w:w="628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17,4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547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622" w:type="dxa"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21,7</w:t>
            </w:r>
          </w:p>
        </w:tc>
        <w:tc>
          <w:tcPr>
            <w:tcW w:w="906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1257</w:t>
            </w:r>
          </w:p>
        </w:tc>
        <w:tc>
          <w:tcPr>
            <w:tcW w:w="849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54,9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34,7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42,4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0,61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3,38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8,47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10,8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1,38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4,30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1971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1590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197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95,0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34,0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14,0</w:t>
            </w:r>
          </w:p>
        </w:tc>
        <w:tc>
          <w:tcPr>
            <w:tcW w:w="628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33,1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2059</w:t>
            </w:r>
          </w:p>
        </w:tc>
      </w:tr>
      <w:tr w:rsidR="0092234F" w:rsidRPr="00D96F9B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D96F9B" w:rsidRDefault="009F536B" w:rsidP="00F75C9D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D96F9B">
              <w:rPr>
                <w:rFonts w:ascii="Times New Roman" w:eastAsia="Calibri" w:hAnsi="Times New Roman"/>
                <w:b/>
                <w:sz w:val="16"/>
                <w:szCs w:val="18"/>
              </w:rPr>
              <w:t>К</w:t>
            </w:r>
            <w:r w:rsidRPr="00D96F9B">
              <w:rPr>
                <w:rFonts w:ascii="Times New Roman" w:eastAsia="Calibri" w:hAnsi="Times New Roman"/>
                <w:b/>
                <w:sz w:val="16"/>
                <w:szCs w:val="18"/>
                <w:vertAlign w:val="subscript"/>
              </w:rPr>
              <w:t>р</w:t>
            </w:r>
          </w:p>
        </w:tc>
        <w:tc>
          <w:tcPr>
            <w:tcW w:w="622" w:type="dxa"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0,48</w:t>
            </w:r>
          </w:p>
        </w:tc>
        <w:tc>
          <w:tcPr>
            <w:tcW w:w="906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0,07</w:t>
            </w:r>
          </w:p>
        </w:tc>
        <w:tc>
          <w:tcPr>
            <w:tcW w:w="849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0,06</w:t>
            </w:r>
          </w:p>
        </w:tc>
        <w:tc>
          <w:tcPr>
            <w:tcW w:w="850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0,05</w:t>
            </w:r>
          </w:p>
        </w:tc>
        <w:tc>
          <w:tcPr>
            <w:tcW w:w="737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0,14</w:t>
            </w:r>
          </w:p>
        </w:tc>
        <w:tc>
          <w:tcPr>
            <w:tcW w:w="624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737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737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0,03</w:t>
            </w:r>
          </w:p>
        </w:tc>
        <w:tc>
          <w:tcPr>
            <w:tcW w:w="850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0,52</w:t>
            </w:r>
          </w:p>
        </w:tc>
        <w:tc>
          <w:tcPr>
            <w:tcW w:w="737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4,08</w:t>
            </w:r>
          </w:p>
        </w:tc>
        <w:tc>
          <w:tcPr>
            <w:tcW w:w="624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3,92</w:t>
            </w:r>
          </w:p>
        </w:tc>
        <w:tc>
          <w:tcPr>
            <w:tcW w:w="850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3,41</w:t>
            </w:r>
          </w:p>
        </w:tc>
        <w:tc>
          <w:tcPr>
            <w:tcW w:w="624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4,18</w:t>
            </w:r>
          </w:p>
        </w:tc>
        <w:tc>
          <w:tcPr>
            <w:tcW w:w="628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2,57</w:t>
            </w:r>
          </w:p>
        </w:tc>
        <w:tc>
          <w:tcPr>
            <w:tcW w:w="737" w:type="dxa"/>
            <w:noWrap/>
          </w:tcPr>
          <w:p w:rsidR="0092234F" w:rsidRPr="00D96F9B" w:rsidRDefault="0092234F" w:rsidP="00F75C9D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11,35</w:t>
            </w:r>
          </w:p>
        </w:tc>
      </w:tr>
      <w:tr w:rsidR="0092234F" w:rsidRPr="0092234F" w:rsidTr="0092234F">
        <w:trPr>
          <w:trHeight w:val="170"/>
          <w:jc w:val="center"/>
        </w:trPr>
        <w:tc>
          <w:tcPr>
            <w:tcW w:w="14908" w:type="dxa"/>
            <w:gridSpan w:val="20"/>
            <w:noWrap/>
          </w:tcPr>
          <w:p w:rsidR="0092234F" w:rsidRPr="0092234F" w:rsidRDefault="0092234F" w:rsidP="0092234F">
            <w:pPr>
              <w:pStyle w:val="aff6"/>
              <w:jc w:val="left"/>
              <w:rPr>
                <w:rFonts w:eastAsia="Calibri"/>
                <w:b/>
                <w:i/>
              </w:rPr>
            </w:pPr>
            <w:r>
              <w:rPr>
                <w:rFonts w:ascii="Times New Roman" w:eastAsia="Calibri" w:hAnsi="Times New Roman"/>
                <w:b/>
                <w:szCs w:val="18"/>
              </w:rPr>
              <w:t>Гранат – низко-</w:t>
            </w:r>
            <w:proofErr w:type="gramStart"/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Ti</w:t>
            </w:r>
            <w:proofErr w:type="gramEnd"/>
            <w:r>
              <w:rPr>
                <w:rFonts w:ascii="Times New Roman" w:eastAsia="Calibri" w:hAnsi="Times New Roman"/>
                <w:b/>
                <w:szCs w:val="18"/>
              </w:rPr>
              <w:t xml:space="preserve"> центральные зоны,</w:t>
            </w:r>
            <w:r w:rsidRPr="0092234F">
              <w:rPr>
                <w:rFonts w:ascii="Times New Roman" w:eastAsia="Calibri" w:hAnsi="Times New Roman"/>
                <w:b/>
                <w:szCs w:val="18"/>
              </w:rPr>
              <w:t xml:space="preserve"> 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h</w:t>
            </w:r>
            <w:r w:rsidRPr="0092234F">
              <w:rPr>
                <w:rFonts w:ascii="Times New Roman" w:eastAsia="Calibri" w:hAnsi="Times New Roman"/>
                <w:b/>
                <w:szCs w:val="18"/>
              </w:rPr>
              <w:t>-07-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Gr</w:t>
            </w:r>
            <w:r w:rsidRPr="0092234F">
              <w:rPr>
                <w:rFonts w:ascii="Times New Roman" w:eastAsia="Calibri" w:hAnsi="Times New Roman"/>
                <w:b/>
                <w:szCs w:val="18"/>
              </w:rPr>
              <w:t>-1 (</w:t>
            </w:r>
            <w:r w:rsidRPr="00D96F9B">
              <w:rPr>
                <w:rFonts w:ascii="Times New Roman" w:eastAsia="Calibri" w:hAnsi="Times New Roman"/>
                <w:b/>
                <w:i/>
                <w:szCs w:val="18"/>
                <w:lang w:val="en-US"/>
              </w:rPr>
              <w:t>n</w:t>
            </w:r>
            <w:r w:rsidRPr="0092234F">
              <w:rPr>
                <w:rFonts w:ascii="Times New Roman" w:eastAsia="Calibri" w:hAnsi="Times New Roman"/>
                <w:b/>
                <w:szCs w:val="18"/>
              </w:rPr>
              <w:t xml:space="preserve"> = 3)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622" w:type="dxa"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31,9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12498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3045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360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78,6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0,60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13,7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3,86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7,31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5,96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3,49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61,7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1291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12,0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2,01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23,9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1,74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27,0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11,4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9A7403" w:rsidRDefault="0092234F" w:rsidP="00F75C9D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9A740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5,24</w:t>
            </w:r>
          </w:p>
        </w:tc>
        <w:tc>
          <w:tcPr>
            <w:tcW w:w="906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2431,90</w:t>
            </w:r>
          </w:p>
        </w:tc>
        <w:tc>
          <w:tcPr>
            <w:tcW w:w="849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281,34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106,07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8,02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0,06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2,89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1,46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1,80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0,56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3,91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24,47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193,67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1,04</w:t>
            </w:r>
          </w:p>
        </w:tc>
        <w:tc>
          <w:tcPr>
            <w:tcW w:w="850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0,06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7,89</w:t>
            </w:r>
          </w:p>
        </w:tc>
        <w:tc>
          <w:tcPr>
            <w:tcW w:w="624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0,11</w:t>
            </w:r>
          </w:p>
        </w:tc>
        <w:tc>
          <w:tcPr>
            <w:tcW w:w="628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2,05</w:t>
            </w:r>
          </w:p>
        </w:tc>
        <w:tc>
          <w:tcPr>
            <w:tcW w:w="737" w:type="dxa"/>
            <w:noWrap/>
          </w:tcPr>
          <w:p w:rsidR="0092234F" w:rsidRPr="00066017" w:rsidRDefault="0092234F" w:rsidP="00F75C9D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1,37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622" w:type="dxa"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28,2</w:t>
            </w:r>
          </w:p>
        </w:tc>
        <w:tc>
          <w:tcPr>
            <w:tcW w:w="906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11069</w:t>
            </w:r>
          </w:p>
        </w:tc>
        <w:tc>
          <w:tcPr>
            <w:tcW w:w="849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2790</w:t>
            </w:r>
          </w:p>
        </w:tc>
        <w:tc>
          <w:tcPr>
            <w:tcW w:w="850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298</w:t>
            </w:r>
          </w:p>
        </w:tc>
        <w:tc>
          <w:tcPr>
            <w:tcW w:w="737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71,5</w:t>
            </w:r>
          </w:p>
        </w:tc>
        <w:tc>
          <w:tcPr>
            <w:tcW w:w="624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0,55</w:t>
            </w:r>
          </w:p>
        </w:tc>
        <w:tc>
          <w:tcPr>
            <w:tcW w:w="737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11,5</w:t>
            </w:r>
          </w:p>
        </w:tc>
        <w:tc>
          <w:tcPr>
            <w:tcW w:w="850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2,59</w:t>
            </w:r>
          </w:p>
        </w:tc>
        <w:tc>
          <w:tcPr>
            <w:tcW w:w="850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5,61</w:t>
            </w:r>
          </w:p>
        </w:tc>
        <w:tc>
          <w:tcPr>
            <w:tcW w:w="624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5,36</w:t>
            </w:r>
          </w:p>
        </w:tc>
        <w:tc>
          <w:tcPr>
            <w:tcW w:w="737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0,77</w:t>
            </w:r>
          </w:p>
        </w:tc>
        <w:tc>
          <w:tcPr>
            <w:tcW w:w="850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40,0</w:t>
            </w:r>
          </w:p>
        </w:tc>
        <w:tc>
          <w:tcPr>
            <w:tcW w:w="737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1106</w:t>
            </w:r>
          </w:p>
        </w:tc>
        <w:tc>
          <w:tcPr>
            <w:tcW w:w="624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10,8</w:t>
            </w:r>
          </w:p>
        </w:tc>
        <w:tc>
          <w:tcPr>
            <w:tcW w:w="850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0,22</w:t>
            </w:r>
          </w:p>
        </w:tc>
        <w:tc>
          <w:tcPr>
            <w:tcW w:w="624" w:type="dxa"/>
            <w:noWrap/>
          </w:tcPr>
          <w:p w:rsidR="0092234F" w:rsidRPr="00066017" w:rsidRDefault="0092234F" w:rsidP="00DD2875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15,</w:t>
            </w: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4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1,67</w:t>
            </w:r>
          </w:p>
        </w:tc>
        <w:tc>
          <w:tcPr>
            <w:tcW w:w="628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25,1</w:t>
            </w:r>
          </w:p>
        </w:tc>
        <w:tc>
          <w:tcPr>
            <w:tcW w:w="737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9,84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622" w:type="dxa"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37,9</w:t>
            </w:r>
          </w:p>
        </w:tc>
        <w:tc>
          <w:tcPr>
            <w:tcW w:w="906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15306</w:t>
            </w:r>
          </w:p>
        </w:tc>
        <w:tc>
          <w:tcPr>
            <w:tcW w:w="849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3347</w:t>
            </w:r>
          </w:p>
        </w:tc>
        <w:tc>
          <w:tcPr>
            <w:tcW w:w="850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482</w:t>
            </w:r>
          </w:p>
        </w:tc>
        <w:tc>
          <w:tcPr>
            <w:tcW w:w="737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87,3</w:t>
            </w:r>
          </w:p>
        </w:tc>
        <w:tc>
          <w:tcPr>
            <w:tcW w:w="624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0,67</w:t>
            </w:r>
          </w:p>
        </w:tc>
        <w:tc>
          <w:tcPr>
            <w:tcW w:w="737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16,9</w:t>
            </w:r>
          </w:p>
        </w:tc>
        <w:tc>
          <w:tcPr>
            <w:tcW w:w="850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5,45</w:t>
            </w:r>
          </w:p>
        </w:tc>
        <w:tc>
          <w:tcPr>
            <w:tcW w:w="850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9,19</w:t>
            </w:r>
          </w:p>
        </w:tc>
        <w:tc>
          <w:tcPr>
            <w:tcW w:w="624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6,45</w:t>
            </w:r>
          </w:p>
        </w:tc>
        <w:tc>
          <w:tcPr>
            <w:tcW w:w="737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7,97</w:t>
            </w:r>
          </w:p>
        </w:tc>
        <w:tc>
          <w:tcPr>
            <w:tcW w:w="850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92,6</w:t>
            </w:r>
          </w:p>
        </w:tc>
        <w:tc>
          <w:tcPr>
            <w:tcW w:w="737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1492</w:t>
            </w:r>
          </w:p>
        </w:tc>
        <w:tc>
          <w:tcPr>
            <w:tcW w:w="624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12,7</w:t>
            </w:r>
          </w:p>
        </w:tc>
        <w:tc>
          <w:tcPr>
            <w:tcW w:w="850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4,84</w:t>
            </w:r>
          </w:p>
        </w:tc>
        <w:tc>
          <w:tcPr>
            <w:tcW w:w="624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30,5</w:t>
            </w:r>
          </w:p>
        </w:tc>
        <w:tc>
          <w:tcPr>
            <w:tcW w:w="624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1,86</w:t>
            </w:r>
          </w:p>
        </w:tc>
        <w:tc>
          <w:tcPr>
            <w:tcW w:w="628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29,2</w:t>
            </w:r>
          </w:p>
        </w:tc>
        <w:tc>
          <w:tcPr>
            <w:tcW w:w="737" w:type="dxa"/>
            <w:noWrap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12,3</w:t>
            </w:r>
          </w:p>
        </w:tc>
      </w:tr>
      <w:tr w:rsidR="0092234F" w:rsidRPr="00D96F9B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D96F9B" w:rsidRDefault="009F536B" w:rsidP="00C6773F">
            <w:pPr>
              <w:pStyle w:val="aff6"/>
              <w:rPr>
                <w:rFonts w:eastAsia="Calibri"/>
                <w:sz w:val="16"/>
                <w:szCs w:val="16"/>
              </w:rPr>
            </w:pPr>
            <w:r w:rsidRPr="00D96F9B">
              <w:rPr>
                <w:rFonts w:ascii="Times New Roman" w:eastAsia="Calibri" w:hAnsi="Times New Roman"/>
                <w:b/>
                <w:sz w:val="16"/>
                <w:szCs w:val="18"/>
              </w:rPr>
              <w:t>К</w:t>
            </w:r>
            <w:r w:rsidRPr="00D96F9B">
              <w:rPr>
                <w:rFonts w:ascii="Times New Roman" w:eastAsia="Calibri" w:hAnsi="Times New Roman"/>
                <w:b/>
                <w:sz w:val="16"/>
                <w:szCs w:val="18"/>
                <w:vertAlign w:val="subscript"/>
              </w:rPr>
              <w:t>р</w:t>
            </w:r>
          </w:p>
        </w:tc>
        <w:tc>
          <w:tcPr>
            <w:tcW w:w="622" w:type="dxa"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0,98</w:t>
            </w:r>
          </w:p>
        </w:tc>
        <w:tc>
          <w:tcPr>
            <w:tcW w:w="906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0,92</w:t>
            </w:r>
          </w:p>
        </w:tc>
        <w:tc>
          <w:tcPr>
            <w:tcW w:w="849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6,18</w:t>
            </w:r>
          </w:p>
        </w:tc>
        <w:tc>
          <w:tcPr>
            <w:tcW w:w="850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0,79</w:t>
            </w:r>
          </w:p>
        </w:tc>
        <w:tc>
          <w:tcPr>
            <w:tcW w:w="737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0,32</w:t>
            </w:r>
          </w:p>
        </w:tc>
        <w:tc>
          <w:tcPr>
            <w:tcW w:w="624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0,03</w:t>
            </w:r>
          </w:p>
        </w:tc>
        <w:tc>
          <w:tcPr>
            <w:tcW w:w="737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850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0,22</w:t>
            </w:r>
          </w:p>
        </w:tc>
        <w:tc>
          <w:tcPr>
            <w:tcW w:w="737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0,07</w:t>
            </w:r>
          </w:p>
        </w:tc>
        <w:tc>
          <w:tcPr>
            <w:tcW w:w="850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737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4,74</w:t>
            </w:r>
          </w:p>
        </w:tc>
        <w:tc>
          <w:tcPr>
            <w:tcW w:w="624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0,29</w:t>
            </w:r>
          </w:p>
        </w:tc>
        <w:tc>
          <w:tcPr>
            <w:tcW w:w="850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3,80</w:t>
            </w:r>
          </w:p>
        </w:tc>
        <w:tc>
          <w:tcPr>
            <w:tcW w:w="624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0,73</w:t>
            </w:r>
          </w:p>
        </w:tc>
        <w:tc>
          <w:tcPr>
            <w:tcW w:w="628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2,86</w:t>
            </w:r>
          </w:p>
        </w:tc>
        <w:tc>
          <w:tcPr>
            <w:tcW w:w="737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0,10</w:t>
            </w:r>
          </w:p>
        </w:tc>
      </w:tr>
      <w:tr w:rsidR="0092234F" w:rsidRPr="0092234F" w:rsidTr="0092234F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2234F" w:rsidRPr="0092234F" w:rsidRDefault="008D758A" w:rsidP="0092234F">
            <w:pPr>
              <w:pStyle w:val="aff6"/>
              <w:jc w:val="left"/>
              <w:rPr>
                <w:rFonts w:eastAsia="Calibri"/>
                <w:b/>
                <w:i/>
              </w:rPr>
            </w:pPr>
            <w:r>
              <w:rPr>
                <w:rFonts w:ascii="Times New Roman" w:eastAsia="Calibri" w:hAnsi="Times New Roman"/>
                <w:b/>
                <w:szCs w:val="18"/>
              </w:rPr>
              <w:t>Гранат – высоко</w:t>
            </w:r>
            <w:r w:rsidRPr="008D758A">
              <w:rPr>
                <w:rFonts w:ascii="Times New Roman" w:eastAsia="Calibri" w:hAnsi="Times New Roman"/>
                <w:b/>
                <w:szCs w:val="18"/>
              </w:rPr>
              <w:t>-</w:t>
            </w:r>
            <w:proofErr w:type="gramStart"/>
            <w:r w:rsidR="0092234F">
              <w:rPr>
                <w:rFonts w:ascii="Times New Roman" w:eastAsia="Calibri" w:hAnsi="Times New Roman"/>
                <w:b/>
                <w:szCs w:val="18"/>
                <w:lang w:val="en-US"/>
              </w:rPr>
              <w:t>Ti</w:t>
            </w:r>
            <w:proofErr w:type="gramEnd"/>
            <w:r w:rsidR="0092234F">
              <w:rPr>
                <w:rFonts w:ascii="Times New Roman" w:eastAsia="Calibri" w:hAnsi="Times New Roman"/>
                <w:b/>
                <w:szCs w:val="18"/>
              </w:rPr>
              <w:t xml:space="preserve"> краевые зоны,</w:t>
            </w:r>
            <w:r w:rsidR="0092234F" w:rsidRPr="0092234F">
              <w:rPr>
                <w:rFonts w:ascii="Times New Roman" w:eastAsia="Calibri" w:hAnsi="Times New Roman"/>
                <w:b/>
                <w:szCs w:val="18"/>
              </w:rPr>
              <w:t xml:space="preserve"> </w:t>
            </w:r>
            <w:r w:rsidR="0092234F"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h</w:t>
            </w:r>
            <w:r w:rsidR="0092234F" w:rsidRPr="0092234F">
              <w:rPr>
                <w:rFonts w:ascii="Times New Roman" w:eastAsia="Calibri" w:hAnsi="Times New Roman"/>
                <w:b/>
                <w:szCs w:val="18"/>
              </w:rPr>
              <w:t>-07-</w:t>
            </w:r>
            <w:proofErr w:type="spellStart"/>
            <w:r w:rsidR="0092234F"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Gr</w:t>
            </w:r>
            <w:proofErr w:type="spellEnd"/>
            <w:r w:rsidR="0092234F" w:rsidRPr="0092234F">
              <w:rPr>
                <w:rFonts w:ascii="Times New Roman" w:eastAsia="Calibri" w:hAnsi="Times New Roman"/>
                <w:b/>
                <w:szCs w:val="18"/>
              </w:rPr>
              <w:t>-1 (</w:t>
            </w:r>
            <w:r w:rsidR="0092234F" w:rsidRPr="00D96F9B">
              <w:rPr>
                <w:rFonts w:ascii="Times New Roman" w:eastAsia="Calibri" w:hAnsi="Times New Roman"/>
                <w:b/>
                <w:i/>
                <w:szCs w:val="18"/>
                <w:lang w:val="en-US"/>
              </w:rPr>
              <w:t>n</w:t>
            </w:r>
            <w:r w:rsidR="0092234F" w:rsidRPr="0092234F">
              <w:rPr>
                <w:rFonts w:ascii="Times New Roman" w:eastAsia="Calibri" w:hAnsi="Times New Roman"/>
                <w:b/>
                <w:szCs w:val="18"/>
              </w:rPr>
              <w:t xml:space="preserve"> = 19)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622" w:type="dxa"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99,9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65387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449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4743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75,3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2,01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101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19,6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110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6,14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2,33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67,4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1069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69,5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19,5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DD287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48,0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8,64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18,1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42,1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9A7403" w:rsidRDefault="0092234F" w:rsidP="00C6773F">
            <w:pPr>
              <w:pStyle w:val="aff6"/>
              <w:rPr>
                <w:rFonts w:eastAsia="Calibri"/>
                <w:sz w:val="16"/>
                <w:szCs w:val="16"/>
              </w:rPr>
            </w:pPr>
            <w:r w:rsidRPr="009A740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EF6B48">
              <w:rPr>
                <w:rFonts w:ascii="Times New Roman" w:eastAsia="Calibri" w:hAnsi="Times New Roman"/>
              </w:rPr>
              <w:t>74,2</w:t>
            </w: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906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10573,42</w:t>
            </w:r>
          </w:p>
        </w:tc>
        <w:tc>
          <w:tcPr>
            <w:tcW w:w="849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199,04</w:t>
            </w:r>
          </w:p>
        </w:tc>
        <w:tc>
          <w:tcPr>
            <w:tcW w:w="850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4464,48</w:t>
            </w:r>
          </w:p>
        </w:tc>
        <w:tc>
          <w:tcPr>
            <w:tcW w:w="737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19,65</w:t>
            </w:r>
          </w:p>
        </w:tc>
        <w:tc>
          <w:tcPr>
            <w:tcW w:w="624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0,52</w:t>
            </w:r>
          </w:p>
        </w:tc>
        <w:tc>
          <w:tcPr>
            <w:tcW w:w="737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25,86</w:t>
            </w:r>
          </w:p>
        </w:tc>
        <w:tc>
          <w:tcPr>
            <w:tcW w:w="850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30,58</w:t>
            </w:r>
          </w:p>
        </w:tc>
        <w:tc>
          <w:tcPr>
            <w:tcW w:w="850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33,98</w:t>
            </w:r>
          </w:p>
        </w:tc>
        <w:tc>
          <w:tcPr>
            <w:tcW w:w="624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0,82</w:t>
            </w:r>
          </w:p>
        </w:tc>
        <w:tc>
          <w:tcPr>
            <w:tcW w:w="737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4,49</w:t>
            </w:r>
          </w:p>
        </w:tc>
        <w:tc>
          <w:tcPr>
            <w:tcW w:w="850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56,14</w:t>
            </w:r>
          </w:p>
        </w:tc>
        <w:tc>
          <w:tcPr>
            <w:tcW w:w="737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815,12</w:t>
            </w:r>
          </w:p>
        </w:tc>
        <w:tc>
          <w:tcPr>
            <w:tcW w:w="624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22,27</w:t>
            </w:r>
          </w:p>
        </w:tc>
        <w:tc>
          <w:tcPr>
            <w:tcW w:w="850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51,13</w:t>
            </w:r>
          </w:p>
        </w:tc>
        <w:tc>
          <w:tcPr>
            <w:tcW w:w="624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21,78</w:t>
            </w:r>
          </w:p>
        </w:tc>
        <w:tc>
          <w:tcPr>
            <w:tcW w:w="624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1,37</w:t>
            </w:r>
          </w:p>
        </w:tc>
        <w:tc>
          <w:tcPr>
            <w:tcW w:w="628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3,32</w:t>
            </w:r>
          </w:p>
        </w:tc>
        <w:tc>
          <w:tcPr>
            <w:tcW w:w="737" w:type="dxa"/>
            <w:noWrap/>
          </w:tcPr>
          <w:p w:rsidR="0092234F" w:rsidRPr="00EF6B48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23,82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622" w:type="dxa"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15,8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46507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187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1094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45,0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0,97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41,8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4,26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54,5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5,03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0,27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33,4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158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34,7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0,03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23,1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5,85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12,2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6,29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622" w:type="dxa"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226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84523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839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10052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121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3,57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140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143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164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8,29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15,7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275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2593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121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191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81,8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10,8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23,5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C6773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97,6</w:t>
            </w:r>
          </w:p>
        </w:tc>
      </w:tr>
      <w:tr w:rsidR="0092234F" w:rsidRPr="00D96F9B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D96F9B" w:rsidRDefault="009F536B" w:rsidP="00C6773F">
            <w:pPr>
              <w:pStyle w:val="aff6"/>
              <w:rPr>
                <w:rFonts w:eastAsia="Calibri"/>
                <w:sz w:val="16"/>
                <w:szCs w:val="16"/>
              </w:rPr>
            </w:pPr>
            <w:r w:rsidRPr="00D96F9B">
              <w:rPr>
                <w:rFonts w:ascii="Times New Roman" w:eastAsia="Calibri" w:hAnsi="Times New Roman"/>
                <w:b/>
                <w:sz w:val="16"/>
                <w:szCs w:val="18"/>
              </w:rPr>
              <w:t>К</w:t>
            </w:r>
            <w:r w:rsidRPr="00D96F9B">
              <w:rPr>
                <w:rFonts w:ascii="Times New Roman" w:eastAsia="Calibri" w:hAnsi="Times New Roman"/>
                <w:b/>
                <w:sz w:val="16"/>
                <w:szCs w:val="18"/>
                <w:vertAlign w:val="subscript"/>
              </w:rPr>
              <w:t>р</w:t>
            </w:r>
          </w:p>
        </w:tc>
        <w:tc>
          <w:tcPr>
            <w:tcW w:w="622" w:type="dxa"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3,06</w:t>
            </w:r>
          </w:p>
        </w:tc>
        <w:tc>
          <w:tcPr>
            <w:tcW w:w="906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4,80</w:t>
            </w:r>
          </w:p>
        </w:tc>
        <w:tc>
          <w:tcPr>
            <w:tcW w:w="849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0,91</w:t>
            </w:r>
          </w:p>
        </w:tc>
        <w:tc>
          <w:tcPr>
            <w:tcW w:w="850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10,46</w:t>
            </w:r>
          </w:p>
        </w:tc>
        <w:tc>
          <w:tcPr>
            <w:tcW w:w="737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0,31</w:t>
            </w:r>
          </w:p>
        </w:tc>
        <w:tc>
          <w:tcPr>
            <w:tcW w:w="624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0,09</w:t>
            </w:r>
          </w:p>
        </w:tc>
        <w:tc>
          <w:tcPr>
            <w:tcW w:w="737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0,13</w:t>
            </w:r>
          </w:p>
        </w:tc>
        <w:tc>
          <w:tcPr>
            <w:tcW w:w="850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0,03</w:t>
            </w:r>
          </w:p>
        </w:tc>
        <w:tc>
          <w:tcPr>
            <w:tcW w:w="850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0,04</w:t>
            </w:r>
          </w:p>
        </w:tc>
        <w:tc>
          <w:tcPr>
            <w:tcW w:w="624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0,22</w:t>
            </w:r>
          </w:p>
        </w:tc>
        <w:tc>
          <w:tcPr>
            <w:tcW w:w="737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0,04</w:t>
            </w:r>
          </w:p>
        </w:tc>
        <w:tc>
          <w:tcPr>
            <w:tcW w:w="850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737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3,92</w:t>
            </w:r>
          </w:p>
        </w:tc>
        <w:tc>
          <w:tcPr>
            <w:tcW w:w="624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1,66</w:t>
            </w:r>
          </w:p>
        </w:tc>
        <w:tc>
          <w:tcPr>
            <w:tcW w:w="850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7,63</w:t>
            </w:r>
          </w:p>
        </w:tc>
        <w:tc>
          <w:tcPr>
            <w:tcW w:w="624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3,64</w:t>
            </w:r>
          </w:p>
        </w:tc>
        <w:tc>
          <w:tcPr>
            <w:tcW w:w="628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1,92</w:t>
            </w:r>
          </w:p>
        </w:tc>
        <w:tc>
          <w:tcPr>
            <w:tcW w:w="737" w:type="dxa"/>
            <w:noWrap/>
          </w:tcPr>
          <w:p w:rsidR="0092234F" w:rsidRPr="00D96F9B" w:rsidRDefault="0092234F" w:rsidP="00C6773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0,35</w:t>
            </w:r>
          </w:p>
        </w:tc>
      </w:tr>
      <w:tr w:rsidR="0092234F" w:rsidRPr="0092234F" w:rsidTr="0092234F">
        <w:trPr>
          <w:trHeight w:val="170"/>
          <w:jc w:val="center"/>
        </w:trPr>
        <w:tc>
          <w:tcPr>
            <w:tcW w:w="14908" w:type="dxa"/>
            <w:gridSpan w:val="20"/>
            <w:noWrap/>
          </w:tcPr>
          <w:p w:rsidR="0092234F" w:rsidRPr="0092234F" w:rsidRDefault="0092234F" w:rsidP="0092234F">
            <w:pPr>
              <w:pStyle w:val="aff6"/>
              <w:jc w:val="left"/>
              <w:rPr>
                <w:rFonts w:eastAsia="Calibri"/>
                <w:b/>
                <w:i/>
              </w:rPr>
            </w:pPr>
            <w:r>
              <w:rPr>
                <w:rFonts w:ascii="Times New Roman" w:eastAsia="Calibri" w:hAnsi="Times New Roman"/>
                <w:b/>
                <w:szCs w:val="16"/>
              </w:rPr>
              <w:t>Мелилит – низко-</w:t>
            </w:r>
            <w:proofErr w:type="gramStart"/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Fe</w:t>
            </w:r>
            <w:proofErr w:type="gramEnd"/>
            <w:r>
              <w:rPr>
                <w:rFonts w:ascii="Times New Roman" w:eastAsia="Calibri" w:hAnsi="Times New Roman"/>
                <w:b/>
                <w:szCs w:val="16"/>
              </w:rPr>
              <w:t xml:space="preserve"> центральные зоны</w:t>
            </w:r>
            <w:r w:rsidRPr="0092234F">
              <w:rPr>
                <w:rFonts w:ascii="Times New Roman" w:eastAsia="Calibri" w:hAnsi="Times New Roman"/>
                <w:b/>
                <w:szCs w:val="16"/>
              </w:rPr>
              <w:t xml:space="preserve">, </w:t>
            </w:r>
            <w:r w:rsidRPr="00E20D7C">
              <w:rPr>
                <w:rFonts w:ascii="Times New Roman" w:eastAsia="Calibri" w:hAnsi="Times New Roman"/>
                <w:b/>
                <w:szCs w:val="16"/>
                <w:lang w:val="en-US"/>
              </w:rPr>
              <w:t>h</w:t>
            </w:r>
            <w:r w:rsidRPr="0092234F">
              <w:rPr>
                <w:rFonts w:ascii="Times New Roman" w:eastAsia="Calibri" w:hAnsi="Times New Roman"/>
                <w:b/>
                <w:szCs w:val="16"/>
              </w:rPr>
              <w:t>-07-</w:t>
            </w:r>
            <w:r w:rsidRPr="00E20D7C">
              <w:rPr>
                <w:rFonts w:ascii="Times New Roman" w:eastAsia="Calibri" w:hAnsi="Times New Roman"/>
                <w:b/>
                <w:szCs w:val="16"/>
                <w:lang w:val="en-US"/>
              </w:rPr>
              <w:t>Gr</w:t>
            </w:r>
            <w:r w:rsidRPr="0092234F">
              <w:rPr>
                <w:rFonts w:ascii="Times New Roman" w:eastAsia="Calibri" w:hAnsi="Times New Roman"/>
                <w:b/>
                <w:szCs w:val="16"/>
              </w:rPr>
              <w:t>-1 (</w:t>
            </w:r>
            <w:r w:rsidRPr="00D96F9B">
              <w:rPr>
                <w:rFonts w:ascii="Times New Roman" w:eastAsia="Calibri" w:hAnsi="Times New Roman"/>
                <w:b/>
                <w:i/>
                <w:szCs w:val="16"/>
                <w:lang w:val="en-US"/>
              </w:rPr>
              <w:t>n</w:t>
            </w:r>
            <w:r w:rsidRPr="0092234F">
              <w:rPr>
                <w:rFonts w:ascii="Times New Roman" w:eastAsia="Calibri" w:hAnsi="Times New Roman"/>
                <w:b/>
                <w:szCs w:val="16"/>
              </w:rPr>
              <w:t xml:space="preserve"> = 6)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BE3E94" w:rsidRDefault="0092234F" w:rsidP="00E52C8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E3E94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622" w:type="dxa"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5,03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76,2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1,66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13,7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168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36,9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478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6512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41,1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2218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0,16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61,6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0,04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9A7403" w:rsidRDefault="0092234F" w:rsidP="00E52C8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9A740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0,45</w:t>
            </w:r>
          </w:p>
        </w:tc>
        <w:tc>
          <w:tcPr>
            <w:tcW w:w="906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10,21</w:t>
            </w:r>
          </w:p>
        </w:tc>
        <w:tc>
          <w:tcPr>
            <w:tcW w:w="849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0,45</w:t>
            </w:r>
          </w:p>
        </w:tc>
        <w:tc>
          <w:tcPr>
            <w:tcW w:w="850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3,17</w:t>
            </w:r>
          </w:p>
        </w:tc>
        <w:tc>
          <w:tcPr>
            <w:tcW w:w="737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9,55</w:t>
            </w:r>
          </w:p>
        </w:tc>
        <w:tc>
          <w:tcPr>
            <w:tcW w:w="624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2,05</w:t>
            </w:r>
          </w:p>
        </w:tc>
        <w:tc>
          <w:tcPr>
            <w:tcW w:w="737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66,07</w:t>
            </w:r>
          </w:p>
        </w:tc>
        <w:tc>
          <w:tcPr>
            <w:tcW w:w="850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50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265,07</w:t>
            </w:r>
          </w:p>
        </w:tc>
        <w:tc>
          <w:tcPr>
            <w:tcW w:w="624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5,16</w:t>
            </w:r>
          </w:p>
        </w:tc>
        <w:tc>
          <w:tcPr>
            <w:tcW w:w="737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50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142,18</w:t>
            </w:r>
          </w:p>
        </w:tc>
        <w:tc>
          <w:tcPr>
            <w:tcW w:w="737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0,15</w:t>
            </w:r>
          </w:p>
        </w:tc>
        <w:tc>
          <w:tcPr>
            <w:tcW w:w="624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50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41,02</w:t>
            </w:r>
          </w:p>
        </w:tc>
        <w:tc>
          <w:tcPr>
            <w:tcW w:w="624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4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8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737" w:type="dxa"/>
            <w:noWrap/>
          </w:tcPr>
          <w:p w:rsidR="0092234F" w:rsidRPr="00E20D7C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0,02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BE3E94" w:rsidRDefault="0092234F" w:rsidP="00E52C8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E3E94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622" w:type="dxa"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4,42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63,3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1,29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10,6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158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33,5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348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6089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34,1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1975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0,07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38,6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0,01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BE3E94" w:rsidRDefault="0092234F" w:rsidP="00E52C8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E3E94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Макс</w:t>
            </w:r>
          </w:p>
        </w:tc>
        <w:tc>
          <w:tcPr>
            <w:tcW w:w="622" w:type="dxa"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5,65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94,4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2,39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19,6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185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39,5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531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6772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49,1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2419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0,47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143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E52C8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0,07</w:t>
            </w:r>
          </w:p>
        </w:tc>
      </w:tr>
      <w:tr w:rsidR="0092234F" w:rsidRPr="00D96F9B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D96F9B" w:rsidRDefault="009F536B" w:rsidP="00E52C8F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D96F9B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r w:rsidRPr="00D96F9B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</w:rPr>
              <w:t>р</w:t>
            </w:r>
          </w:p>
        </w:tc>
        <w:tc>
          <w:tcPr>
            <w:tcW w:w="622" w:type="dxa"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0,15</w:t>
            </w:r>
          </w:p>
        </w:tc>
        <w:tc>
          <w:tcPr>
            <w:tcW w:w="906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49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0,03</w:t>
            </w:r>
          </w:p>
        </w:tc>
        <w:tc>
          <w:tcPr>
            <w:tcW w:w="737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0,69</w:t>
            </w:r>
          </w:p>
        </w:tc>
        <w:tc>
          <w:tcPr>
            <w:tcW w:w="624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1,68</w:t>
            </w:r>
          </w:p>
        </w:tc>
        <w:tc>
          <w:tcPr>
            <w:tcW w:w="737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0,60</w:t>
            </w:r>
          </w:p>
        </w:tc>
        <w:tc>
          <w:tcPr>
            <w:tcW w:w="850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850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2,36</w:t>
            </w:r>
          </w:p>
        </w:tc>
        <w:tc>
          <w:tcPr>
            <w:tcW w:w="624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1,49</w:t>
            </w:r>
          </w:p>
        </w:tc>
        <w:tc>
          <w:tcPr>
            <w:tcW w:w="737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850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0,80</w:t>
            </w:r>
          </w:p>
        </w:tc>
        <w:tc>
          <w:tcPr>
            <w:tcW w:w="737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850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624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624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628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737" w:type="dxa"/>
            <w:noWrap/>
          </w:tcPr>
          <w:p w:rsidR="0092234F" w:rsidRPr="00D96F9B" w:rsidRDefault="0092234F" w:rsidP="00E52C8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</w:tr>
      <w:tr w:rsidR="0092234F" w:rsidRPr="0092234F" w:rsidTr="0092234F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2234F" w:rsidRPr="0092234F" w:rsidRDefault="0092234F" w:rsidP="0092234F">
            <w:pPr>
              <w:pStyle w:val="aff6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szCs w:val="16"/>
              </w:rPr>
              <w:t>Мелилит - высоко-</w:t>
            </w:r>
            <w:proofErr w:type="gramStart"/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Fe</w:t>
            </w:r>
            <w:proofErr w:type="gramEnd"/>
            <w:r>
              <w:rPr>
                <w:rFonts w:ascii="Times New Roman" w:eastAsia="Calibri" w:hAnsi="Times New Roman"/>
                <w:b/>
                <w:szCs w:val="16"/>
              </w:rPr>
              <w:t xml:space="preserve"> краевые зоны</w:t>
            </w:r>
            <w:r w:rsidRPr="0092234F">
              <w:rPr>
                <w:rFonts w:ascii="Times New Roman" w:eastAsia="Calibri" w:hAnsi="Times New Roman"/>
                <w:b/>
                <w:szCs w:val="16"/>
              </w:rPr>
              <w:t xml:space="preserve">, </w:t>
            </w:r>
            <w:r w:rsidRPr="00E20D7C">
              <w:rPr>
                <w:rFonts w:ascii="Times New Roman" w:eastAsia="Calibri" w:hAnsi="Times New Roman"/>
                <w:b/>
                <w:szCs w:val="16"/>
                <w:lang w:val="en-US"/>
              </w:rPr>
              <w:t>h</w:t>
            </w:r>
            <w:r w:rsidRPr="0092234F">
              <w:rPr>
                <w:rFonts w:ascii="Times New Roman" w:eastAsia="Calibri" w:hAnsi="Times New Roman"/>
                <w:b/>
                <w:szCs w:val="16"/>
              </w:rPr>
              <w:t>-07-</w:t>
            </w:r>
            <w:r w:rsidRPr="00E20D7C">
              <w:rPr>
                <w:rFonts w:ascii="Times New Roman" w:eastAsia="Calibri" w:hAnsi="Times New Roman"/>
                <w:b/>
                <w:szCs w:val="16"/>
                <w:lang w:val="en-US"/>
              </w:rPr>
              <w:t>Gr</w:t>
            </w:r>
            <w:r w:rsidRPr="0092234F">
              <w:rPr>
                <w:rFonts w:ascii="Times New Roman" w:eastAsia="Calibri" w:hAnsi="Times New Roman"/>
                <w:b/>
                <w:szCs w:val="16"/>
              </w:rPr>
              <w:t>-1 (</w:t>
            </w:r>
            <w:r w:rsidRPr="00D96F9B">
              <w:rPr>
                <w:rFonts w:ascii="Times New Roman" w:eastAsia="Calibri" w:hAnsi="Times New Roman"/>
                <w:b/>
                <w:i/>
                <w:szCs w:val="16"/>
                <w:lang w:val="en-US"/>
              </w:rPr>
              <w:t>n</w:t>
            </w:r>
            <w:r w:rsidRPr="0092234F">
              <w:rPr>
                <w:rFonts w:ascii="Times New Roman" w:eastAsia="Calibri" w:hAnsi="Times New Roman"/>
                <w:b/>
                <w:szCs w:val="16"/>
              </w:rPr>
              <w:t xml:space="preserve"> = 14)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BE3E94" w:rsidRDefault="0092234F" w:rsidP="0092234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E3E94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622" w:type="dxa"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4,72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199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1,94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2,45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224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47,6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969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601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10557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32,5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0,22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3505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0,22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1203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0,04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0,31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9A7403" w:rsidRDefault="0092234F" w:rsidP="0092234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9A740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0,48</w:t>
            </w:r>
          </w:p>
        </w:tc>
        <w:tc>
          <w:tcPr>
            <w:tcW w:w="906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36,09</w:t>
            </w:r>
          </w:p>
        </w:tc>
        <w:tc>
          <w:tcPr>
            <w:tcW w:w="849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1,19</w:t>
            </w:r>
          </w:p>
        </w:tc>
        <w:tc>
          <w:tcPr>
            <w:tcW w:w="850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2,52</w:t>
            </w:r>
          </w:p>
        </w:tc>
        <w:tc>
          <w:tcPr>
            <w:tcW w:w="737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124,12</w:t>
            </w:r>
          </w:p>
        </w:tc>
        <w:tc>
          <w:tcPr>
            <w:tcW w:w="624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20,26</w:t>
            </w:r>
          </w:p>
        </w:tc>
        <w:tc>
          <w:tcPr>
            <w:tcW w:w="737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438,54</w:t>
            </w:r>
          </w:p>
        </w:tc>
        <w:tc>
          <w:tcPr>
            <w:tcW w:w="850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1019,35</w:t>
            </w:r>
          </w:p>
        </w:tc>
        <w:tc>
          <w:tcPr>
            <w:tcW w:w="850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2637,64</w:t>
            </w:r>
          </w:p>
        </w:tc>
        <w:tc>
          <w:tcPr>
            <w:tcW w:w="624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10,30</w:t>
            </w:r>
          </w:p>
        </w:tc>
        <w:tc>
          <w:tcPr>
            <w:tcW w:w="737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0,25</w:t>
            </w:r>
          </w:p>
        </w:tc>
        <w:tc>
          <w:tcPr>
            <w:tcW w:w="850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1696,45</w:t>
            </w:r>
          </w:p>
        </w:tc>
        <w:tc>
          <w:tcPr>
            <w:tcW w:w="737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0,36</w:t>
            </w:r>
          </w:p>
        </w:tc>
        <w:tc>
          <w:tcPr>
            <w:tcW w:w="624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0,16</w:t>
            </w:r>
          </w:p>
        </w:tc>
        <w:tc>
          <w:tcPr>
            <w:tcW w:w="850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1558,51</w:t>
            </w:r>
          </w:p>
        </w:tc>
        <w:tc>
          <w:tcPr>
            <w:tcW w:w="624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4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628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0,03</w:t>
            </w:r>
          </w:p>
        </w:tc>
        <w:tc>
          <w:tcPr>
            <w:tcW w:w="737" w:type="dxa"/>
            <w:noWrap/>
          </w:tcPr>
          <w:p w:rsidR="0092234F" w:rsidRPr="00E20D7C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0,23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BE3E94" w:rsidRDefault="0092234F" w:rsidP="0092234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E3E94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622" w:type="dxa"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4,05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149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0,35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0,13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85,2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24,0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77,9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8086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23,7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0,04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1749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176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0,10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BE3E94" w:rsidRDefault="0092234F" w:rsidP="0092234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E3E94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622" w:type="dxa"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5,30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251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3,98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9,52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428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90,4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2062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4016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16966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63,0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0,40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7434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1,39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0,64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5518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нпо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0,02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0,11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0,87</w:t>
            </w:r>
          </w:p>
        </w:tc>
      </w:tr>
      <w:tr w:rsidR="0092234F" w:rsidRPr="00D96F9B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D96F9B" w:rsidRDefault="009F536B" w:rsidP="0092234F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D96F9B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r w:rsidRPr="00D96F9B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</w:rPr>
              <w:t>р</w:t>
            </w:r>
          </w:p>
        </w:tc>
        <w:tc>
          <w:tcPr>
            <w:tcW w:w="622" w:type="dxa"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0,14</w:t>
            </w:r>
          </w:p>
        </w:tc>
        <w:tc>
          <w:tcPr>
            <w:tcW w:w="906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49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737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0,92</w:t>
            </w:r>
          </w:p>
        </w:tc>
        <w:tc>
          <w:tcPr>
            <w:tcW w:w="624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2,17</w:t>
            </w:r>
          </w:p>
        </w:tc>
        <w:tc>
          <w:tcPr>
            <w:tcW w:w="737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1,21</w:t>
            </w:r>
          </w:p>
        </w:tc>
        <w:tc>
          <w:tcPr>
            <w:tcW w:w="850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0,85</w:t>
            </w:r>
          </w:p>
        </w:tc>
        <w:tc>
          <w:tcPr>
            <w:tcW w:w="850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3,82</w:t>
            </w:r>
          </w:p>
        </w:tc>
        <w:tc>
          <w:tcPr>
            <w:tcW w:w="624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1,18</w:t>
            </w:r>
          </w:p>
        </w:tc>
        <w:tc>
          <w:tcPr>
            <w:tcW w:w="737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1,27</w:t>
            </w:r>
          </w:p>
        </w:tc>
        <w:tc>
          <w:tcPr>
            <w:tcW w:w="737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4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0,33</w:t>
            </w:r>
          </w:p>
        </w:tc>
        <w:tc>
          <w:tcPr>
            <w:tcW w:w="624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624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628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737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2234F" w:rsidRPr="00D96F9B" w:rsidRDefault="0092234F" w:rsidP="0092234F">
            <w:pPr>
              <w:pStyle w:val="aff6"/>
              <w:jc w:val="left"/>
              <w:rPr>
                <w:rFonts w:eastAsia="Calibri"/>
                <w:b/>
                <w:lang w:val="en-US"/>
              </w:rPr>
            </w:pPr>
            <w:proofErr w:type="spellStart"/>
            <w:r w:rsidRPr="00D96F9B">
              <w:rPr>
                <w:rFonts w:ascii="Times New Roman" w:eastAsia="Calibri" w:hAnsi="Times New Roman"/>
                <w:b/>
                <w:szCs w:val="18"/>
              </w:rPr>
              <w:t>Кальсилит</w:t>
            </w:r>
            <w:proofErr w:type="spellEnd"/>
            <w:r w:rsidRPr="00D96F9B">
              <w:rPr>
                <w:rFonts w:ascii="Times New Roman" w:eastAsia="Calibri" w:hAnsi="Times New Roman"/>
                <w:b/>
                <w:szCs w:val="18"/>
              </w:rPr>
              <w:t xml:space="preserve">, </w:t>
            </w:r>
            <w:r w:rsidRPr="00D96F9B">
              <w:rPr>
                <w:rFonts w:ascii="Times New Roman" w:eastAsia="Calibri" w:hAnsi="Times New Roman"/>
                <w:b/>
                <w:szCs w:val="18"/>
                <w:lang w:val="en-US"/>
              </w:rPr>
              <w:t>h-07-Gr-1 (</w:t>
            </w:r>
            <w:proofErr w:type="spellStart"/>
            <w:r w:rsidRPr="00D96F9B">
              <w:rPr>
                <w:rFonts w:ascii="Times New Roman" w:eastAsia="Calibri" w:hAnsi="Times New Roman"/>
                <w:b/>
                <w:i/>
                <w:szCs w:val="18"/>
              </w:rPr>
              <w:t>n</w:t>
            </w:r>
            <w:proofErr w:type="spellEnd"/>
            <w:r w:rsidRPr="00D96F9B">
              <w:rPr>
                <w:rFonts w:ascii="Times New Roman" w:eastAsia="Calibri" w:hAnsi="Times New Roman"/>
                <w:b/>
                <w:szCs w:val="18"/>
              </w:rPr>
              <w:t xml:space="preserve"> = 21</w:t>
            </w:r>
            <w:r w:rsidR="00D96F9B">
              <w:rPr>
                <w:rFonts w:ascii="Times New Roman" w:eastAsia="Calibri" w:hAnsi="Times New Roman"/>
                <w:b/>
                <w:szCs w:val="18"/>
                <w:lang w:val="en-US"/>
              </w:rPr>
              <w:t>)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BE3E94" w:rsidRDefault="0092234F" w:rsidP="0092234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E3E94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622" w:type="dxa"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  <w:r>
              <w:rPr>
                <w:rFonts w:ascii="Times New Roman" w:eastAsia="Calibri" w:hAnsi="Times New Roman"/>
              </w:rPr>
              <w:t>,17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216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51,1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55,4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27,5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0,56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2,82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62,6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68,7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14,</w:t>
            </w: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348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317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55,8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8,72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2032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1,26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0,26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0,56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1,87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9A7403" w:rsidRDefault="0092234F" w:rsidP="0092234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9A740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3,88</w:t>
            </w:r>
          </w:p>
        </w:tc>
        <w:tc>
          <w:tcPr>
            <w:tcW w:w="906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96,47</w:t>
            </w:r>
          </w:p>
        </w:tc>
        <w:tc>
          <w:tcPr>
            <w:tcW w:w="849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86,50</w:t>
            </w:r>
          </w:p>
        </w:tc>
        <w:tc>
          <w:tcPr>
            <w:tcW w:w="850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75,56</w:t>
            </w:r>
          </w:p>
        </w:tc>
        <w:tc>
          <w:tcPr>
            <w:tcW w:w="737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12,10</w:t>
            </w:r>
          </w:p>
        </w:tc>
        <w:tc>
          <w:tcPr>
            <w:tcW w:w="624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0,38</w:t>
            </w:r>
          </w:p>
        </w:tc>
        <w:tc>
          <w:tcPr>
            <w:tcW w:w="737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2,65</w:t>
            </w:r>
          </w:p>
        </w:tc>
        <w:tc>
          <w:tcPr>
            <w:tcW w:w="850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73,41</w:t>
            </w:r>
          </w:p>
        </w:tc>
        <w:tc>
          <w:tcPr>
            <w:tcW w:w="850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76,96</w:t>
            </w:r>
          </w:p>
        </w:tc>
        <w:tc>
          <w:tcPr>
            <w:tcW w:w="624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12,00</w:t>
            </w:r>
          </w:p>
        </w:tc>
        <w:tc>
          <w:tcPr>
            <w:tcW w:w="737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314,31</w:t>
            </w:r>
          </w:p>
        </w:tc>
        <w:tc>
          <w:tcPr>
            <w:tcW w:w="850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148,61</w:t>
            </w:r>
          </w:p>
        </w:tc>
        <w:tc>
          <w:tcPr>
            <w:tcW w:w="737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25,10</w:t>
            </w:r>
          </w:p>
        </w:tc>
        <w:tc>
          <w:tcPr>
            <w:tcW w:w="624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3,65</w:t>
            </w:r>
          </w:p>
        </w:tc>
        <w:tc>
          <w:tcPr>
            <w:tcW w:w="850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2527,89</w:t>
            </w:r>
          </w:p>
        </w:tc>
        <w:tc>
          <w:tcPr>
            <w:tcW w:w="624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0,61</w:t>
            </w:r>
          </w:p>
        </w:tc>
        <w:tc>
          <w:tcPr>
            <w:tcW w:w="624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0,12</w:t>
            </w:r>
          </w:p>
        </w:tc>
        <w:tc>
          <w:tcPr>
            <w:tcW w:w="628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0,25</w:t>
            </w:r>
          </w:p>
        </w:tc>
        <w:tc>
          <w:tcPr>
            <w:tcW w:w="737" w:type="dxa"/>
            <w:noWrap/>
          </w:tcPr>
          <w:p w:rsidR="0092234F" w:rsidRPr="00EA6FED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1,04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BE3E94" w:rsidRDefault="0092234F" w:rsidP="0092234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E3E94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622" w:type="dxa"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4,22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86,2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2,47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2,46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11,2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0,11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0,68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2,30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1,71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3,19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33,9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103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25,0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4,04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273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0,52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0,10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0,25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0,46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2234F" w:rsidRPr="00BE3E94" w:rsidRDefault="0092234F" w:rsidP="0092234F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E3E94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622" w:type="dxa"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14,7</w:t>
            </w:r>
          </w:p>
        </w:tc>
        <w:tc>
          <w:tcPr>
            <w:tcW w:w="906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347</w:t>
            </w:r>
          </w:p>
        </w:tc>
        <w:tc>
          <w:tcPr>
            <w:tcW w:w="849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389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281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48,9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1,67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13,5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230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310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42,5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1351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806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96,2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14,9</w:t>
            </w:r>
          </w:p>
        </w:tc>
        <w:tc>
          <w:tcPr>
            <w:tcW w:w="850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8563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2,36</w:t>
            </w:r>
          </w:p>
        </w:tc>
        <w:tc>
          <w:tcPr>
            <w:tcW w:w="624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0,43</w:t>
            </w:r>
          </w:p>
        </w:tc>
        <w:tc>
          <w:tcPr>
            <w:tcW w:w="628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0,98</w:t>
            </w:r>
          </w:p>
        </w:tc>
        <w:tc>
          <w:tcPr>
            <w:tcW w:w="737" w:type="dxa"/>
            <w:noWrap/>
            <w:hideMark/>
          </w:tcPr>
          <w:p w:rsidR="0092234F" w:rsidRPr="00066017" w:rsidRDefault="0092234F" w:rsidP="0092234F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4,12</w:t>
            </w:r>
          </w:p>
        </w:tc>
      </w:tr>
      <w:tr w:rsidR="0092234F" w:rsidRPr="00066017" w:rsidTr="0092234F">
        <w:trPr>
          <w:trHeight w:val="170"/>
          <w:jc w:val="center"/>
        </w:trPr>
        <w:tc>
          <w:tcPr>
            <w:tcW w:w="848" w:type="dxa"/>
            <w:noWrap/>
          </w:tcPr>
          <w:p w:rsidR="0092234F" w:rsidRPr="00D96F9B" w:rsidRDefault="009F536B" w:rsidP="0092234F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D96F9B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r w:rsidRPr="00D96F9B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</w:rPr>
              <w:t>р</w:t>
            </w:r>
          </w:p>
        </w:tc>
        <w:tc>
          <w:tcPr>
            <w:tcW w:w="622" w:type="dxa"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0,28</w:t>
            </w:r>
          </w:p>
        </w:tc>
        <w:tc>
          <w:tcPr>
            <w:tcW w:w="906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849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0,10</w:t>
            </w:r>
          </w:p>
        </w:tc>
        <w:tc>
          <w:tcPr>
            <w:tcW w:w="850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0,12</w:t>
            </w:r>
          </w:p>
        </w:tc>
        <w:tc>
          <w:tcPr>
            <w:tcW w:w="737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0,11</w:t>
            </w:r>
          </w:p>
        </w:tc>
        <w:tc>
          <w:tcPr>
            <w:tcW w:w="624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0,03</w:t>
            </w:r>
          </w:p>
        </w:tc>
        <w:tc>
          <w:tcPr>
            <w:tcW w:w="737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0,01</w:t>
            </w:r>
          </w:p>
        </w:tc>
        <w:tc>
          <w:tcPr>
            <w:tcW w:w="850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0,09</w:t>
            </w:r>
          </w:p>
        </w:tc>
        <w:tc>
          <w:tcPr>
            <w:tcW w:w="850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  <w:tc>
          <w:tcPr>
            <w:tcW w:w="624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0,53</w:t>
            </w:r>
          </w:p>
        </w:tc>
        <w:tc>
          <w:tcPr>
            <w:tcW w:w="737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6,59</w:t>
            </w:r>
          </w:p>
        </w:tc>
        <w:tc>
          <w:tcPr>
            <w:tcW w:w="850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0,11</w:t>
            </w:r>
          </w:p>
        </w:tc>
        <w:tc>
          <w:tcPr>
            <w:tcW w:w="737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0,20</w:t>
            </w:r>
          </w:p>
        </w:tc>
        <w:tc>
          <w:tcPr>
            <w:tcW w:w="624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0,21</w:t>
            </w:r>
          </w:p>
        </w:tc>
        <w:tc>
          <w:tcPr>
            <w:tcW w:w="850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0,56</w:t>
            </w:r>
          </w:p>
        </w:tc>
        <w:tc>
          <w:tcPr>
            <w:tcW w:w="624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0,20</w:t>
            </w:r>
          </w:p>
        </w:tc>
        <w:tc>
          <w:tcPr>
            <w:tcW w:w="624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0,11</w:t>
            </w:r>
          </w:p>
        </w:tc>
        <w:tc>
          <w:tcPr>
            <w:tcW w:w="628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0,06</w:t>
            </w:r>
          </w:p>
        </w:tc>
        <w:tc>
          <w:tcPr>
            <w:tcW w:w="737" w:type="dxa"/>
            <w:noWrap/>
          </w:tcPr>
          <w:p w:rsidR="0092234F" w:rsidRPr="00D96F9B" w:rsidRDefault="0092234F" w:rsidP="0092234F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96F9B">
              <w:rPr>
                <w:rFonts w:ascii="Times New Roman" w:eastAsia="Calibri" w:hAnsi="Times New Roman"/>
                <w:b/>
              </w:rPr>
              <w:t>0,02</w:t>
            </w:r>
          </w:p>
        </w:tc>
      </w:tr>
    </w:tbl>
    <w:p w:rsidR="0092234F" w:rsidRPr="00D96F9B" w:rsidRDefault="00D96F9B" w:rsidP="00D71552">
      <w:pPr>
        <w:suppressAutoHyphens/>
        <w:spacing w:before="80" w:after="80"/>
        <w:ind w:firstLine="0"/>
        <w:jc w:val="both"/>
        <w:rPr>
          <w:iCs/>
          <w:sz w:val="18"/>
          <w:szCs w:val="18"/>
        </w:rPr>
      </w:pPr>
      <w:r>
        <w:rPr>
          <w:sz w:val="18"/>
          <w:szCs w:val="18"/>
        </w:rPr>
        <w:t>Примечание</w:t>
      </w:r>
      <w:r w:rsidRPr="00D96F9B">
        <w:rPr>
          <w:sz w:val="18"/>
          <w:szCs w:val="18"/>
        </w:rPr>
        <w:t>.</w:t>
      </w:r>
      <w:r w:rsidR="0071159F" w:rsidRPr="0071159F">
        <w:rPr>
          <w:sz w:val="18"/>
          <w:szCs w:val="18"/>
        </w:rPr>
        <w:t xml:space="preserve"> </w:t>
      </w:r>
      <w:proofErr w:type="spellStart"/>
      <w:r w:rsidR="009A7E7A" w:rsidRPr="00D96F9B">
        <w:rPr>
          <w:i/>
          <w:sz w:val="18"/>
          <w:szCs w:val="18"/>
        </w:rPr>
        <w:t>n</w:t>
      </w:r>
      <w:proofErr w:type="spellEnd"/>
      <w:r w:rsidR="009A7E7A" w:rsidRPr="009A7E7A">
        <w:rPr>
          <w:sz w:val="18"/>
          <w:szCs w:val="18"/>
        </w:rPr>
        <w:t xml:space="preserve"> – число анализов; </w:t>
      </w:r>
      <w:r w:rsidR="009A7E7A" w:rsidRPr="005A1C0F">
        <w:rPr>
          <w:i/>
          <w:sz w:val="18"/>
          <w:szCs w:val="18"/>
        </w:rPr>
        <w:t>SD</w:t>
      </w:r>
      <w:r w:rsidR="009A7E7A" w:rsidRPr="009A7E7A">
        <w:rPr>
          <w:sz w:val="18"/>
          <w:szCs w:val="18"/>
        </w:rPr>
        <w:t xml:space="preserve"> – стандартное отклонение; Мин – минимальное содержание; Макс – максимальное содержание</w:t>
      </w:r>
      <w:r w:rsidR="00B52398">
        <w:rPr>
          <w:iCs/>
          <w:sz w:val="18"/>
          <w:szCs w:val="18"/>
        </w:rPr>
        <w:t xml:space="preserve">; </w:t>
      </w:r>
      <w:proofErr w:type="spellStart"/>
      <w:r>
        <w:rPr>
          <w:iCs/>
          <w:sz w:val="18"/>
          <w:szCs w:val="18"/>
        </w:rPr>
        <w:t>нпо</w:t>
      </w:r>
      <w:proofErr w:type="spellEnd"/>
      <w:r>
        <w:rPr>
          <w:iCs/>
          <w:sz w:val="18"/>
          <w:szCs w:val="18"/>
        </w:rPr>
        <w:t xml:space="preserve"> – ниже предела обнаружения</w:t>
      </w:r>
      <w:r w:rsidRPr="00D96F9B">
        <w:rPr>
          <w:iCs/>
          <w:sz w:val="18"/>
          <w:szCs w:val="18"/>
        </w:rPr>
        <w:t>;</w:t>
      </w:r>
      <w:r w:rsidR="0092234F" w:rsidRPr="00D96F9B">
        <w:rPr>
          <w:iCs/>
          <w:sz w:val="18"/>
          <w:szCs w:val="18"/>
        </w:rPr>
        <w:t xml:space="preserve"> </w:t>
      </w:r>
      <w:proofErr w:type="spellStart"/>
      <w:r w:rsidR="00EA677C" w:rsidRPr="00D96F9B">
        <w:rPr>
          <w:iCs/>
          <w:sz w:val="18"/>
          <w:szCs w:val="18"/>
          <w:lang w:val="en-US"/>
        </w:rPr>
        <w:t>Cd</w:t>
      </w:r>
      <w:proofErr w:type="spellEnd"/>
      <w:r w:rsidR="00EA677C" w:rsidRPr="00D96F9B">
        <w:rPr>
          <w:iCs/>
          <w:sz w:val="18"/>
          <w:szCs w:val="18"/>
        </w:rPr>
        <w:t xml:space="preserve"> (среднее)</w:t>
      </w:r>
      <w:r w:rsidR="00EA677C">
        <w:rPr>
          <w:iCs/>
          <w:sz w:val="18"/>
          <w:szCs w:val="18"/>
        </w:rPr>
        <w:t xml:space="preserve"> – </w:t>
      </w:r>
      <w:proofErr w:type="spellStart"/>
      <w:r w:rsidR="00EA677C">
        <w:rPr>
          <w:iCs/>
          <w:sz w:val="18"/>
          <w:szCs w:val="18"/>
        </w:rPr>
        <w:t>волластонит</w:t>
      </w:r>
      <w:proofErr w:type="spellEnd"/>
      <w:r w:rsidR="00EA677C">
        <w:rPr>
          <w:iCs/>
          <w:sz w:val="18"/>
          <w:szCs w:val="18"/>
        </w:rPr>
        <w:t xml:space="preserve"> (1,82</w:t>
      </w:r>
      <w:r w:rsidR="00EA677C" w:rsidRPr="00457E2E">
        <w:rPr>
          <w:iCs/>
          <w:sz w:val="18"/>
          <w:szCs w:val="18"/>
        </w:rPr>
        <w:t xml:space="preserve"> </w:t>
      </w:r>
      <w:proofErr w:type="spellStart"/>
      <w:r w:rsidR="00EA677C">
        <w:rPr>
          <w:iCs/>
          <w:sz w:val="18"/>
          <w:szCs w:val="18"/>
          <w:lang w:val="en-US"/>
        </w:rPr>
        <w:t>ppm</w:t>
      </w:r>
      <w:proofErr w:type="spellEnd"/>
      <w:r w:rsidR="00EA677C" w:rsidRPr="00457E2E">
        <w:rPr>
          <w:iCs/>
          <w:sz w:val="18"/>
          <w:szCs w:val="18"/>
        </w:rPr>
        <w:t xml:space="preserve">; </w:t>
      </w:r>
      <w:proofErr w:type="gramStart"/>
      <w:r w:rsidR="00EA677C">
        <w:rPr>
          <w:iCs/>
          <w:sz w:val="18"/>
          <w:szCs w:val="18"/>
          <w:lang w:val="en-US"/>
        </w:rPr>
        <w:t>K</w:t>
      </w:r>
      <w:proofErr w:type="spellStart"/>
      <w:proofErr w:type="gramEnd"/>
      <w:r w:rsidR="009F536B">
        <w:rPr>
          <w:iCs/>
          <w:sz w:val="18"/>
          <w:szCs w:val="18"/>
        </w:rPr>
        <w:t>р</w:t>
      </w:r>
      <w:proofErr w:type="spellEnd"/>
      <w:r w:rsidR="009F536B">
        <w:rPr>
          <w:iCs/>
          <w:sz w:val="18"/>
          <w:szCs w:val="18"/>
        </w:rPr>
        <w:t xml:space="preserve"> </w:t>
      </w:r>
      <w:r w:rsidR="00EA677C">
        <w:rPr>
          <w:iCs/>
          <w:sz w:val="18"/>
          <w:szCs w:val="18"/>
        </w:rPr>
        <w:t xml:space="preserve">= </w:t>
      </w:r>
      <w:r w:rsidR="00EA677C" w:rsidRPr="00457E2E">
        <w:rPr>
          <w:iCs/>
          <w:sz w:val="18"/>
          <w:szCs w:val="18"/>
        </w:rPr>
        <w:t>0</w:t>
      </w:r>
      <w:r w:rsidR="00EA677C">
        <w:rPr>
          <w:iCs/>
          <w:sz w:val="18"/>
          <w:szCs w:val="18"/>
        </w:rPr>
        <w:t xml:space="preserve">,07); </w:t>
      </w:r>
      <w:proofErr w:type="spellStart"/>
      <w:r w:rsidR="00EA677C">
        <w:rPr>
          <w:iCs/>
          <w:sz w:val="18"/>
          <w:szCs w:val="18"/>
        </w:rPr>
        <w:t>ранкинит</w:t>
      </w:r>
      <w:proofErr w:type="spellEnd"/>
      <w:r w:rsidR="00EA677C">
        <w:rPr>
          <w:iCs/>
          <w:sz w:val="18"/>
          <w:szCs w:val="18"/>
        </w:rPr>
        <w:t xml:space="preserve"> (1,20</w:t>
      </w:r>
      <w:r w:rsidR="00EA677C" w:rsidRPr="00457E2E">
        <w:rPr>
          <w:iCs/>
          <w:sz w:val="18"/>
          <w:szCs w:val="18"/>
        </w:rPr>
        <w:t xml:space="preserve"> </w:t>
      </w:r>
      <w:proofErr w:type="spellStart"/>
      <w:r w:rsidR="00EA677C">
        <w:rPr>
          <w:iCs/>
          <w:sz w:val="18"/>
          <w:szCs w:val="18"/>
          <w:lang w:val="en-US"/>
        </w:rPr>
        <w:t>ppm</w:t>
      </w:r>
      <w:proofErr w:type="spellEnd"/>
      <w:r w:rsidR="00EA677C" w:rsidRPr="00457E2E">
        <w:rPr>
          <w:iCs/>
          <w:sz w:val="18"/>
          <w:szCs w:val="18"/>
        </w:rPr>
        <w:t xml:space="preserve">; </w:t>
      </w:r>
      <w:r w:rsidR="009F536B">
        <w:rPr>
          <w:iCs/>
          <w:sz w:val="18"/>
          <w:szCs w:val="18"/>
          <w:lang w:val="en-US"/>
        </w:rPr>
        <w:t>K</w:t>
      </w:r>
      <w:proofErr w:type="spellStart"/>
      <w:r w:rsidR="009F536B">
        <w:rPr>
          <w:iCs/>
          <w:sz w:val="18"/>
          <w:szCs w:val="18"/>
        </w:rPr>
        <w:t>р</w:t>
      </w:r>
      <w:proofErr w:type="spellEnd"/>
      <w:r w:rsidR="00EA677C">
        <w:rPr>
          <w:iCs/>
          <w:sz w:val="18"/>
          <w:szCs w:val="18"/>
        </w:rPr>
        <w:t xml:space="preserve"> = </w:t>
      </w:r>
      <w:r w:rsidR="00EA677C" w:rsidRPr="00457E2E">
        <w:rPr>
          <w:iCs/>
          <w:sz w:val="18"/>
          <w:szCs w:val="18"/>
        </w:rPr>
        <w:t>0</w:t>
      </w:r>
      <w:r w:rsidR="00EA677C">
        <w:rPr>
          <w:iCs/>
          <w:sz w:val="18"/>
          <w:szCs w:val="18"/>
        </w:rPr>
        <w:t>,05); г</w:t>
      </w:r>
      <w:r w:rsidR="00EA677C" w:rsidRPr="00457E2E">
        <w:rPr>
          <w:iCs/>
          <w:sz w:val="18"/>
          <w:szCs w:val="18"/>
        </w:rPr>
        <w:t xml:space="preserve">ранат – </w:t>
      </w:r>
      <w:proofErr w:type="spellStart"/>
      <w:r w:rsidR="00EA677C" w:rsidRPr="00457E2E">
        <w:rPr>
          <w:iCs/>
          <w:sz w:val="18"/>
          <w:szCs w:val="18"/>
        </w:rPr>
        <w:t>высоко-Ti</w:t>
      </w:r>
      <w:proofErr w:type="spellEnd"/>
      <w:r w:rsidR="00EA677C" w:rsidRPr="00457E2E">
        <w:rPr>
          <w:iCs/>
          <w:sz w:val="18"/>
          <w:szCs w:val="18"/>
        </w:rPr>
        <w:t xml:space="preserve"> краевые зоны</w:t>
      </w:r>
      <w:r w:rsidR="00EA677C">
        <w:rPr>
          <w:iCs/>
          <w:sz w:val="18"/>
          <w:szCs w:val="18"/>
        </w:rPr>
        <w:t xml:space="preserve"> (1,63</w:t>
      </w:r>
      <w:r w:rsidR="00EA677C" w:rsidRPr="00457E2E">
        <w:rPr>
          <w:iCs/>
          <w:sz w:val="18"/>
          <w:szCs w:val="18"/>
        </w:rPr>
        <w:t xml:space="preserve"> </w:t>
      </w:r>
      <w:proofErr w:type="spellStart"/>
      <w:r w:rsidR="00EA677C">
        <w:rPr>
          <w:iCs/>
          <w:sz w:val="18"/>
          <w:szCs w:val="18"/>
          <w:lang w:val="en-US"/>
        </w:rPr>
        <w:t>ppm</w:t>
      </w:r>
      <w:proofErr w:type="spellEnd"/>
      <w:r w:rsidR="00EA677C" w:rsidRPr="00457E2E">
        <w:rPr>
          <w:iCs/>
          <w:sz w:val="18"/>
          <w:szCs w:val="18"/>
        </w:rPr>
        <w:t xml:space="preserve">; </w:t>
      </w:r>
      <w:r w:rsidR="009F536B">
        <w:rPr>
          <w:iCs/>
          <w:sz w:val="18"/>
          <w:szCs w:val="18"/>
          <w:lang w:val="en-US"/>
        </w:rPr>
        <w:t>K</w:t>
      </w:r>
      <w:proofErr w:type="spellStart"/>
      <w:r w:rsidR="009F536B">
        <w:rPr>
          <w:iCs/>
          <w:sz w:val="18"/>
          <w:szCs w:val="18"/>
        </w:rPr>
        <w:t>р</w:t>
      </w:r>
      <w:proofErr w:type="spellEnd"/>
      <w:r w:rsidR="00EA677C">
        <w:rPr>
          <w:iCs/>
          <w:sz w:val="18"/>
          <w:szCs w:val="18"/>
        </w:rPr>
        <w:t xml:space="preserve"> = </w:t>
      </w:r>
      <w:r w:rsidR="00EA677C" w:rsidRPr="00457E2E">
        <w:rPr>
          <w:iCs/>
          <w:sz w:val="18"/>
          <w:szCs w:val="18"/>
        </w:rPr>
        <w:t>0</w:t>
      </w:r>
      <w:r w:rsidR="00EA677C">
        <w:rPr>
          <w:iCs/>
          <w:sz w:val="18"/>
          <w:szCs w:val="18"/>
        </w:rPr>
        <w:t xml:space="preserve">,06); </w:t>
      </w:r>
      <w:proofErr w:type="spellStart"/>
      <w:r w:rsidR="00EA677C">
        <w:rPr>
          <w:iCs/>
          <w:sz w:val="18"/>
          <w:szCs w:val="18"/>
        </w:rPr>
        <w:t>м</w:t>
      </w:r>
      <w:r w:rsidR="00EA677C" w:rsidRPr="00457E2E">
        <w:rPr>
          <w:iCs/>
          <w:sz w:val="18"/>
          <w:szCs w:val="18"/>
        </w:rPr>
        <w:t>елилит</w:t>
      </w:r>
      <w:proofErr w:type="spellEnd"/>
      <w:r w:rsidR="00EA677C" w:rsidRPr="00457E2E">
        <w:rPr>
          <w:iCs/>
          <w:sz w:val="18"/>
          <w:szCs w:val="18"/>
        </w:rPr>
        <w:t xml:space="preserve"> – </w:t>
      </w:r>
      <w:proofErr w:type="spellStart"/>
      <w:r w:rsidR="00EA677C" w:rsidRPr="00457E2E">
        <w:rPr>
          <w:iCs/>
          <w:sz w:val="18"/>
          <w:szCs w:val="18"/>
        </w:rPr>
        <w:t>высоко-Fe</w:t>
      </w:r>
      <w:proofErr w:type="spellEnd"/>
      <w:r w:rsidR="00EA677C" w:rsidRPr="00457E2E">
        <w:rPr>
          <w:iCs/>
          <w:sz w:val="18"/>
          <w:szCs w:val="18"/>
        </w:rPr>
        <w:t xml:space="preserve"> краевые зоны</w:t>
      </w:r>
      <w:r w:rsidR="00EA677C">
        <w:rPr>
          <w:iCs/>
          <w:sz w:val="18"/>
          <w:szCs w:val="18"/>
        </w:rPr>
        <w:t xml:space="preserve"> (2,61</w:t>
      </w:r>
      <w:r w:rsidR="00EA677C" w:rsidRPr="00457E2E">
        <w:rPr>
          <w:iCs/>
          <w:sz w:val="18"/>
          <w:szCs w:val="18"/>
        </w:rPr>
        <w:t xml:space="preserve"> </w:t>
      </w:r>
      <w:proofErr w:type="spellStart"/>
      <w:r w:rsidR="00EA677C">
        <w:rPr>
          <w:iCs/>
          <w:sz w:val="18"/>
          <w:szCs w:val="18"/>
          <w:lang w:val="en-US"/>
        </w:rPr>
        <w:t>ppm</w:t>
      </w:r>
      <w:proofErr w:type="spellEnd"/>
      <w:r w:rsidR="00EA677C" w:rsidRPr="00457E2E">
        <w:rPr>
          <w:iCs/>
          <w:sz w:val="18"/>
          <w:szCs w:val="18"/>
        </w:rPr>
        <w:t xml:space="preserve">; </w:t>
      </w:r>
      <w:r w:rsidR="009F536B">
        <w:rPr>
          <w:iCs/>
          <w:sz w:val="18"/>
          <w:szCs w:val="18"/>
          <w:lang w:val="en-US"/>
        </w:rPr>
        <w:t>K</w:t>
      </w:r>
      <w:proofErr w:type="spellStart"/>
      <w:r w:rsidR="009F536B">
        <w:rPr>
          <w:iCs/>
          <w:sz w:val="18"/>
          <w:szCs w:val="18"/>
        </w:rPr>
        <w:t>р</w:t>
      </w:r>
      <w:proofErr w:type="spellEnd"/>
      <w:r w:rsidR="00EA677C">
        <w:rPr>
          <w:iCs/>
          <w:sz w:val="18"/>
          <w:szCs w:val="18"/>
        </w:rPr>
        <w:t xml:space="preserve"> = </w:t>
      </w:r>
      <w:r w:rsidR="00EA677C" w:rsidRPr="00457E2E">
        <w:rPr>
          <w:iCs/>
          <w:sz w:val="18"/>
          <w:szCs w:val="18"/>
        </w:rPr>
        <w:t>0</w:t>
      </w:r>
      <w:r>
        <w:rPr>
          <w:iCs/>
          <w:sz w:val="18"/>
          <w:szCs w:val="18"/>
        </w:rPr>
        <w:t>,10)</w:t>
      </w:r>
      <w:r w:rsidRPr="00D96F9B">
        <w:rPr>
          <w:iCs/>
          <w:sz w:val="18"/>
          <w:szCs w:val="18"/>
        </w:rPr>
        <w:t>;</w:t>
      </w:r>
      <w:r w:rsidR="00EA677C">
        <w:rPr>
          <w:iCs/>
          <w:sz w:val="18"/>
          <w:szCs w:val="18"/>
        </w:rPr>
        <w:t xml:space="preserve"> </w:t>
      </w:r>
      <w:r w:rsidR="0092234F" w:rsidRPr="00D96F9B">
        <w:rPr>
          <w:iCs/>
          <w:sz w:val="18"/>
          <w:szCs w:val="18"/>
          <w:lang w:val="en-US"/>
        </w:rPr>
        <w:t>Cs</w:t>
      </w:r>
      <w:r w:rsidR="0092234F" w:rsidRPr="00D96F9B">
        <w:rPr>
          <w:iCs/>
          <w:sz w:val="18"/>
          <w:szCs w:val="18"/>
        </w:rPr>
        <w:t xml:space="preserve"> (среднее)</w:t>
      </w:r>
      <w:r w:rsidR="0092234F">
        <w:rPr>
          <w:iCs/>
          <w:sz w:val="18"/>
          <w:szCs w:val="18"/>
        </w:rPr>
        <w:t xml:space="preserve"> – </w:t>
      </w:r>
      <w:proofErr w:type="spellStart"/>
      <w:r w:rsidR="0092234F">
        <w:rPr>
          <w:iCs/>
          <w:sz w:val="18"/>
          <w:szCs w:val="18"/>
        </w:rPr>
        <w:t>кальсилит</w:t>
      </w:r>
      <w:proofErr w:type="spellEnd"/>
      <w:r w:rsidR="0092234F">
        <w:rPr>
          <w:iCs/>
          <w:sz w:val="18"/>
          <w:szCs w:val="18"/>
        </w:rPr>
        <w:t xml:space="preserve"> (2,68</w:t>
      </w:r>
      <w:r w:rsidR="0092234F" w:rsidRPr="00457E2E">
        <w:rPr>
          <w:iCs/>
          <w:sz w:val="18"/>
          <w:szCs w:val="18"/>
        </w:rPr>
        <w:t xml:space="preserve"> </w:t>
      </w:r>
      <w:proofErr w:type="spellStart"/>
      <w:r w:rsidR="0092234F">
        <w:rPr>
          <w:iCs/>
          <w:sz w:val="18"/>
          <w:szCs w:val="18"/>
          <w:lang w:val="en-US"/>
        </w:rPr>
        <w:t>ppm</w:t>
      </w:r>
      <w:proofErr w:type="spellEnd"/>
      <w:r w:rsidR="0092234F" w:rsidRPr="00457E2E">
        <w:rPr>
          <w:iCs/>
          <w:sz w:val="18"/>
          <w:szCs w:val="18"/>
        </w:rPr>
        <w:t xml:space="preserve">; </w:t>
      </w:r>
      <w:r w:rsidR="009F536B">
        <w:rPr>
          <w:iCs/>
          <w:sz w:val="18"/>
          <w:szCs w:val="18"/>
          <w:lang w:val="en-US"/>
        </w:rPr>
        <w:t>K</w:t>
      </w:r>
      <w:proofErr w:type="spellStart"/>
      <w:r w:rsidR="009F536B">
        <w:rPr>
          <w:iCs/>
          <w:sz w:val="18"/>
          <w:szCs w:val="18"/>
        </w:rPr>
        <w:t>р</w:t>
      </w:r>
      <w:proofErr w:type="spellEnd"/>
      <w:r>
        <w:rPr>
          <w:iCs/>
          <w:sz w:val="18"/>
          <w:szCs w:val="18"/>
        </w:rPr>
        <w:t xml:space="preserve"> = 6</w:t>
      </w:r>
      <w:proofErr w:type="gramStart"/>
      <w:r>
        <w:rPr>
          <w:iCs/>
          <w:sz w:val="18"/>
          <w:szCs w:val="18"/>
        </w:rPr>
        <w:t>,32</w:t>
      </w:r>
      <w:proofErr w:type="gramEnd"/>
      <w:r>
        <w:rPr>
          <w:iCs/>
          <w:sz w:val="18"/>
          <w:szCs w:val="18"/>
        </w:rPr>
        <w:t>)</w:t>
      </w:r>
      <w:r w:rsidRPr="00D96F9B">
        <w:rPr>
          <w:iCs/>
          <w:sz w:val="18"/>
          <w:szCs w:val="18"/>
        </w:rPr>
        <w:t>;</w:t>
      </w:r>
      <w:r w:rsidR="00EA677C">
        <w:rPr>
          <w:iCs/>
          <w:sz w:val="18"/>
          <w:szCs w:val="18"/>
        </w:rPr>
        <w:t xml:space="preserve"> </w:t>
      </w:r>
      <w:proofErr w:type="spellStart"/>
      <w:r w:rsidR="00EA677C" w:rsidRPr="00D96F9B">
        <w:rPr>
          <w:iCs/>
          <w:sz w:val="18"/>
          <w:szCs w:val="18"/>
          <w:lang w:val="en-US"/>
        </w:rPr>
        <w:t>Pb</w:t>
      </w:r>
      <w:proofErr w:type="spellEnd"/>
      <w:r w:rsidR="00EA677C" w:rsidRPr="00D96F9B">
        <w:rPr>
          <w:iCs/>
          <w:sz w:val="18"/>
          <w:szCs w:val="18"/>
        </w:rPr>
        <w:t xml:space="preserve"> (среднее)</w:t>
      </w:r>
      <w:r w:rsidR="00EA677C" w:rsidRPr="00457E2E">
        <w:rPr>
          <w:b/>
          <w:iCs/>
          <w:sz w:val="18"/>
          <w:szCs w:val="18"/>
        </w:rPr>
        <w:t xml:space="preserve"> </w:t>
      </w:r>
      <w:r w:rsidR="00EA677C">
        <w:rPr>
          <w:iCs/>
          <w:sz w:val="18"/>
          <w:szCs w:val="18"/>
        </w:rPr>
        <w:t xml:space="preserve">– </w:t>
      </w:r>
      <w:proofErr w:type="spellStart"/>
      <w:r w:rsidR="00EA677C">
        <w:rPr>
          <w:iCs/>
          <w:sz w:val="18"/>
          <w:szCs w:val="18"/>
        </w:rPr>
        <w:t>фторапатит</w:t>
      </w:r>
      <w:proofErr w:type="spellEnd"/>
      <w:r w:rsidR="00EA677C">
        <w:rPr>
          <w:iCs/>
          <w:sz w:val="18"/>
          <w:szCs w:val="18"/>
        </w:rPr>
        <w:t xml:space="preserve"> (4,55</w:t>
      </w:r>
      <w:r w:rsidR="00EA677C" w:rsidRPr="00457E2E">
        <w:rPr>
          <w:iCs/>
          <w:sz w:val="18"/>
          <w:szCs w:val="18"/>
        </w:rPr>
        <w:t xml:space="preserve"> </w:t>
      </w:r>
      <w:proofErr w:type="spellStart"/>
      <w:r w:rsidR="00EA677C">
        <w:rPr>
          <w:iCs/>
          <w:sz w:val="18"/>
          <w:szCs w:val="18"/>
          <w:lang w:val="en-US"/>
        </w:rPr>
        <w:t>ppm</w:t>
      </w:r>
      <w:proofErr w:type="spellEnd"/>
      <w:r w:rsidR="00EA677C" w:rsidRPr="00457E2E">
        <w:rPr>
          <w:iCs/>
          <w:sz w:val="18"/>
          <w:szCs w:val="18"/>
        </w:rPr>
        <w:t xml:space="preserve">; </w:t>
      </w:r>
      <w:r w:rsidR="009F536B">
        <w:rPr>
          <w:iCs/>
          <w:sz w:val="18"/>
          <w:szCs w:val="18"/>
          <w:lang w:val="en-US"/>
        </w:rPr>
        <w:t>K</w:t>
      </w:r>
      <w:proofErr w:type="spellStart"/>
      <w:r w:rsidR="009F536B">
        <w:rPr>
          <w:iCs/>
          <w:sz w:val="18"/>
          <w:szCs w:val="18"/>
        </w:rPr>
        <w:t>р</w:t>
      </w:r>
      <w:proofErr w:type="spellEnd"/>
      <w:r w:rsidR="00EA677C">
        <w:rPr>
          <w:iCs/>
          <w:sz w:val="18"/>
          <w:szCs w:val="18"/>
        </w:rPr>
        <w:t xml:space="preserve"> = 0,19); </w:t>
      </w:r>
      <w:proofErr w:type="spellStart"/>
      <w:r w:rsidR="00EA677C">
        <w:rPr>
          <w:iCs/>
          <w:sz w:val="18"/>
          <w:szCs w:val="18"/>
        </w:rPr>
        <w:t>м</w:t>
      </w:r>
      <w:r w:rsidR="00EA677C" w:rsidRPr="00457E2E">
        <w:rPr>
          <w:iCs/>
          <w:sz w:val="18"/>
          <w:szCs w:val="18"/>
        </w:rPr>
        <w:t>елилит</w:t>
      </w:r>
      <w:proofErr w:type="spellEnd"/>
      <w:r w:rsidR="00EA677C" w:rsidRPr="00457E2E">
        <w:rPr>
          <w:iCs/>
          <w:sz w:val="18"/>
          <w:szCs w:val="18"/>
        </w:rPr>
        <w:t xml:space="preserve"> – </w:t>
      </w:r>
      <w:proofErr w:type="spellStart"/>
      <w:r w:rsidR="00EA677C" w:rsidRPr="00457E2E">
        <w:rPr>
          <w:iCs/>
          <w:sz w:val="18"/>
          <w:szCs w:val="18"/>
        </w:rPr>
        <w:t>высоко-Fe</w:t>
      </w:r>
      <w:proofErr w:type="spellEnd"/>
      <w:r w:rsidR="00EA677C" w:rsidRPr="00457E2E">
        <w:rPr>
          <w:iCs/>
          <w:sz w:val="18"/>
          <w:szCs w:val="18"/>
        </w:rPr>
        <w:t xml:space="preserve"> краевые зоны</w:t>
      </w:r>
      <w:r w:rsidR="00EA677C">
        <w:rPr>
          <w:iCs/>
          <w:sz w:val="18"/>
          <w:szCs w:val="18"/>
        </w:rPr>
        <w:t xml:space="preserve"> (10,3 </w:t>
      </w:r>
      <w:proofErr w:type="spellStart"/>
      <w:r w:rsidR="00EA677C">
        <w:rPr>
          <w:iCs/>
          <w:sz w:val="18"/>
          <w:szCs w:val="18"/>
          <w:lang w:val="en-US"/>
        </w:rPr>
        <w:t>ppm</w:t>
      </w:r>
      <w:proofErr w:type="spellEnd"/>
      <w:r w:rsidR="00EA677C" w:rsidRPr="00457E2E">
        <w:rPr>
          <w:iCs/>
          <w:sz w:val="18"/>
          <w:szCs w:val="18"/>
        </w:rPr>
        <w:t xml:space="preserve">; </w:t>
      </w:r>
      <w:r w:rsidR="009F536B">
        <w:rPr>
          <w:iCs/>
          <w:sz w:val="18"/>
          <w:szCs w:val="18"/>
          <w:lang w:val="en-US"/>
        </w:rPr>
        <w:t>K</w:t>
      </w:r>
      <w:proofErr w:type="spellStart"/>
      <w:r w:rsidR="009F536B">
        <w:rPr>
          <w:iCs/>
          <w:sz w:val="18"/>
          <w:szCs w:val="18"/>
        </w:rPr>
        <w:t>р</w:t>
      </w:r>
      <w:proofErr w:type="spellEnd"/>
      <w:r w:rsidR="00EA677C">
        <w:rPr>
          <w:iCs/>
          <w:sz w:val="18"/>
          <w:szCs w:val="18"/>
        </w:rPr>
        <w:t xml:space="preserve"> = 0,43); </w:t>
      </w:r>
      <w:proofErr w:type="spellStart"/>
      <w:r w:rsidR="00EA677C">
        <w:rPr>
          <w:iCs/>
          <w:sz w:val="18"/>
          <w:szCs w:val="18"/>
        </w:rPr>
        <w:t>кальсилит</w:t>
      </w:r>
      <w:proofErr w:type="spellEnd"/>
      <w:r w:rsidR="00EA677C">
        <w:rPr>
          <w:iCs/>
          <w:sz w:val="18"/>
          <w:szCs w:val="18"/>
        </w:rPr>
        <w:t xml:space="preserve"> (8,45</w:t>
      </w:r>
      <w:r w:rsidR="00EA677C" w:rsidRPr="00457E2E">
        <w:rPr>
          <w:iCs/>
          <w:sz w:val="18"/>
          <w:szCs w:val="18"/>
        </w:rPr>
        <w:t xml:space="preserve"> </w:t>
      </w:r>
      <w:proofErr w:type="spellStart"/>
      <w:r w:rsidR="00EA677C">
        <w:rPr>
          <w:iCs/>
          <w:sz w:val="18"/>
          <w:szCs w:val="18"/>
          <w:lang w:val="en-US"/>
        </w:rPr>
        <w:t>ppm</w:t>
      </w:r>
      <w:proofErr w:type="spellEnd"/>
      <w:r w:rsidR="00EA677C" w:rsidRPr="00457E2E">
        <w:rPr>
          <w:iCs/>
          <w:sz w:val="18"/>
          <w:szCs w:val="18"/>
        </w:rPr>
        <w:t xml:space="preserve">; </w:t>
      </w:r>
      <w:r w:rsidR="009F536B">
        <w:rPr>
          <w:iCs/>
          <w:sz w:val="18"/>
          <w:szCs w:val="18"/>
          <w:lang w:val="en-US"/>
        </w:rPr>
        <w:t>K</w:t>
      </w:r>
      <w:proofErr w:type="spellStart"/>
      <w:r w:rsidR="009F536B">
        <w:rPr>
          <w:iCs/>
          <w:sz w:val="18"/>
          <w:szCs w:val="18"/>
        </w:rPr>
        <w:t>р</w:t>
      </w:r>
      <w:proofErr w:type="spellEnd"/>
      <w:r w:rsidR="009F536B">
        <w:rPr>
          <w:iCs/>
          <w:sz w:val="18"/>
          <w:szCs w:val="18"/>
        </w:rPr>
        <w:t xml:space="preserve"> </w:t>
      </w:r>
      <w:r w:rsidR="00EA677C">
        <w:rPr>
          <w:iCs/>
          <w:sz w:val="18"/>
          <w:szCs w:val="18"/>
        </w:rPr>
        <w:t>= 0,35).</w:t>
      </w:r>
      <w:bookmarkStart w:id="0" w:name="_GoBack"/>
      <w:bookmarkEnd w:id="0"/>
    </w:p>
    <w:p w:rsidR="00975062" w:rsidRPr="00D96F9B" w:rsidRDefault="00975062" w:rsidP="00D71552">
      <w:pPr>
        <w:suppressAutoHyphens/>
        <w:spacing w:before="80" w:after="80"/>
        <w:ind w:firstLine="0"/>
        <w:jc w:val="both"/>
        <w:rPr>
          <w:iCs/>
          <w:sz w:val="18"/>
          <w:szCs w:val="18"/>
        </w:rPr>
      </w:pPr>
    </w:p>
    <w:p w:rsidR="00975062" w:rsidRPr="00D96F9B" w:rsidRDefault="00975062" w:rsidP="00D71552">
      <w:pPr>
        <w:pBdr>
          <w:bottom w:val="single" w:sz="6" w:space="1" w:color="auto"/>
        </w:pBdr>
        <w:suppressAutoHyphens/>
        <w:spacing w:before="80" w:after="80"/>
        <w:ind w:firstLine="0"/>
        <w:jc w:val="both"/>
        <w:rPr>
          <w:iCs/>
          <w:sz w:val="18"/>
          <w:szCs w:val="18"/>
        </w:rPr>
      </w:pPr>
    </w:p>
    <w:p w:rsidR="00975062" w:rsidRPr="00975062" w:rsidRDefault="00975062" w:rsidP="00D71552">
      <w:pPr>
        <w:suppressAutoHyphens/>
        <w:spacing w:before="80" w:after="80"/>
        <w:ind w:firstLine="0"/>
        <w:jc w:val="both"/>
        <w:rPr>
          <w:iCs/>
          <w:sz w:val="18"/>
          <w:szCs w:val="18"/>
        </w:rPr>
      </w:pPr>
    </w:p>
    <w:p w:rsidR="00975062" w:rsidRPr="00D96F9B" w:rsidRDefault="00975062" w:rsidP="00D71552">
      <w:pPr>
        <w:suppressAutoHyphens/>
        <w:spacing w:before="80" w:after="80"/>
        <w:ind w:firstLine="0"/>
        <w:jc w:val="both"/>
        <w:rPr>
          <w:iCs/>
          <w:sz w:val="18"/>
          <w:szCs w:val="18"/>
        </w:rPr>
      </w:pPr>
    </w:p>
    <w:p w:rsidR="00975062" w:rsidRPr="00E95FD2" w:rsidRDefault="00975062" w:rsidP="00975062">
      <w:pPr>
        <w:pStyle w:val="aff1"/>
        <w:rPr>
          <w:lang w:val="en-US"/>
        </w:rPr>
      </w:pPr>
      <w:r>
        <w:rPr>
          <w:lang w:val="en-US"/>
        </w:rPr>
        <w:t>Appendix</w:t>
      </w:r>
      <w:r w:rsidRPr="00E95FD2">
        <w:rPr>
          <w:lang w:val="en-US"/>
        </w:rPr>
        <w:t xml:space="preserve"> 1</w:t>
      </w:r>
    </w:p>
    <w:p w:rsidR="00975062" w:rsidRPr="00E95FD2" w:rsidRDefault="00975062" w:rsidP="00975062">
      <w:pPr>
        <w:spacing w:before="80" w:after="80"/>
        <w:ind w:firstLine="0"/>
        <w:jc w:val="center"/>
        <w:rPr>
          <w:rFonts w:eastAsia="Times New Roman"/>
          <w:b/>
          <w:bCs/>
          <w:sz w:val="18"/>
          <w:lang w:val="en-US" w:eastAsia="ru-RU"/>
        </w:rPr>
      </w:pPr>
      <w:r w:rsidRPr="00E95FD2">
        <w:rPr>
          <w:rFonts w:eastAsia="Times New Roman"/>
          <w:b/>
          <w:bCs/>
          <w:sz w:val="18"/>
          <w:lang w:val="en-US" w:eastAsia="ru-RU"/>
        </w:rPr>
        <w:t xml:space="preserve">Average trace-element compositions of rock-forming and minor minerals from Ca-rich combustion metamorphic rocks, </w:t>
      </w:r>
      <w:proofErr w:type="spellStart"/>
      <w:r w:rsidRPr="00E95FD2">
        <w:rPr>
          <w:rFonts w:eastAsia="Times New Roman"/>
          <w:b/>
          <w:bCs/>
          <w:sz w:val="18"/>
          <w:lang w:val="en-US" w:eastAsia="ru-RU"/>
        </w:rPr>
        <w:t>Hatrurim</w:t>
      </w:r>
      <w:proofErr w:type="spellEnd"/>
      <w:r w:rsidRPr="00E95FD2">
        <w:rPr>
          <w:rFonts w:eastAsia="Times New Roman"/>
          <w:b/>
          <w:bCs/>
          <w:sz w:val="18"/>
          <w:lang w:val="en-US" w:eastAsia="ru-RU"/>
        </w:rPr>
        <w:t xml:space="preserve"> Formation (LA-ICP-MS data, </w:t>
      </w:r>
      <w:proofErr w:type="spellStart"/>
      <w:r w:rsidRPr="00E95FD2">
        <w:rPr>
          <w:rFonts w:eastAsia="Times New Roman"/>
          <w:b/>
          <w:bCs/>
          <w:sz w:val="18"/>
          <w:lang w:val="en-US" w:eastAsia="ru-RU"/>
        </w:rPr>
        <w:t>ppm</w:t>
      </w:r>
      <w:proofErr w:type="spellEnd"/>
      <w:r w:rsidRPr="00E95FD2">
        <w:rPr>
          <w:rFonts w:eastAsia="Times New Roman"/>
          <w:b/>
          <w:bCs/>
          <w:sz w:val="18"/>
          <w:lang w:val="en-US" w:eastAsia="ru-RU"/>
        </w:rPr>
        <w:t>)</w:t>
      </w:r>
    </w:p>
    <w:tbl>
      <w:tblPr>
        <w:tblStyle w:val="21"/>
        <w:tblW w:w="1490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848"/>
        <w:gridCol w:w="622"/>
        <w:gridCol w:w="906"/>
        <w:gridCol w:w="849"/>
        <w:gridCol w:w="850"/>
        <w:gridCol w:w="737"/>
        <w:gridCol w:w="624"/>
        <w:gridCol w:w="737"/>
        <w:gridCol w:w="850"/>
        <w:gridCol w:w="850"/>
        <w:gridCol w:w="624"/>
        <w:gridCol w:w="737"/>
        <w:gridCol w:w="850"/>
        <w:gridCol w:w="737"/>
        <w:gridCol w:w="624"/>
        <w:gridCol w:w="850"/>
        <w:gridCol w:w="624"/>
        <w:gridCol w:w="624"/>
        <w:gridCol w:w="628"/>
        <w:gridCol w:w="737"/>
      </w:tblGrid>
      <w:tr w:rsidR="00975062" w:rsidRPr="00066017" w:rsidTr="00D96F9B">
        <w:trPr>
          <w:trHeight w:val="227"/>
          <w:tblHeader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Element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92234F">
              <w:rPr>
                <w:rFonts w:ascii="Times New Roman" w:eastAsia="Calibri" w:hAnsi="Times New Roman"/>
              </w:rPr>
              <w:t>Sc</w:t>
            </w:r>
            <w:proofErr w:type="spellEnd"/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Ti</w:t>
            </w:r>
            <w:proofErr w:type="spellEnd"/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V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Cr</w:t>
            </w:r>
            <w:proofErr w:type="spellEnd"/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Mn</w:t>
            </w:r>
            <w:proofErr w:type="spellEnd"/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Co</w:t>
            </w:r>
            <w:proofErr w:type="spellEnd"/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Ni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Cu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Zn</w:t>
            </w:r>
            <w:proofErr w:type="spellEnd"/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Ga</w:t>
            </w:r>
            <w:proofErr w:type="spellEnd"/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Rb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Sr</w:t>
            </w:r>
            <w:proofErr w:type="spellEnd"/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Zr</w:t>
            </w:r>
            <w:proofErr w:type="spellEnd"/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Nb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Ba</w:t>
            </w:r>
            <w:proofErr w:type="spellEnd"/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Hf</w:t>
            </w:r>
            <w:proofErr w:type="spellEnd"/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D67883">
              <w:rPr>
                <w:rFonts w:ascii="Times New Roman" w:eastAsia="Calibri" w:hAnsi="Times New Roman"/>
              </w:rPr>
              <w:t>Ta</w:t>
            </w:r>
            <w:proofErr w:type="spellEnd"/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proofErr w:type="spellStart"/>
            <w:r w:rsidRPr="00066017">
              <w:rPr>
                <w:rFonts w:ascii="Times New Roman" w:eastAsia="Calibri" w:hAnsi="Times New Roman"/>
              </w:rPr>
              <w:t>Th</w:t>
            </w:r>
            <w:proofErr w:type="spellEnd"/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U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75062" w:rsidRPr="00066017" w:rsidRDefault="00975062" w:rsidP="00D96F9B">
            <w:pPr>
              <w:pStyle w:val="aff6"/>
              <w:jc w:val="left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Fluorapatite</w:t>
            </w:r>
            <w:proofErr w:type="spellEnd"/>
            <w:r w:rsidRPr="00066017">
              <w:rPr>
                <w:rFonts w:ascii="Times New Roman" w:eastAsia="Calibri" w:hAnsi="Times New Roman"/>
                <w:b/>
                <w:szCs w:val="16"/>
              </w:rPr>
              <w:t>, h-07-Gr-1</w:t>
            </w:r>
            <w:r w:rsidRPr="00066017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 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>(</w:t>
            </w:r>
            <w:proofErr w:type="spellStart"/>
            <w:r w:rsidRPr="0058442F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proofErr w:type="spellEnd"/>
            <w:r w:rsidRPr="00066017">
              <w:rPr>
                <w:rFonts w:ascii="Times New Roman" w:eastAsia="Calibri" w:hAnsi="Times New Roman"/>
                <w:b/>
                <w:szCs w:val="16"/>
              </w:rPr>
              <w:t xml:space="preserve"> = 12)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  <w:lang w:val="en-US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291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1329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49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59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3530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660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71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B374D1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374D1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286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81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645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93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57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47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90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80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967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83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37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36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636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35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58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69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90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496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07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27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36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99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31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1859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967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2368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64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4999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2006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55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96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144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  <w:r w:rsidRPr="0058442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58442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  <w:lang w:val="en-US"/>
              </w:rPr>
              <w:t>d</w:t>
            </w:r>
            <w:proofErr w:type="gramEnd"/>
          </w:p>
        </w:tc>
        <w:tc>
          <w:tcPr>
            <w:tcW w:w="622" w:type="dxa"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0.13</w:t>
            </w:r>
          </w:p>
        </w:tc>
        <w:tc>
          <w:tcPr>
            <w:tcW w:w="906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849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2.70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0.04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0.17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0.06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0.14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0.13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0.12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1.28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0.14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0.16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0.18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0.09</w:t>
            </w:r>
          </w:p>
        </w:tc>
        <w:tc>
          <w:tcPr>
            <w:tcW w:w="62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5.24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0.44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75062" w:rsidRPr="00066017" w:rsidRDefault="00975062" w:rsidP="00D96F9B">
            <w:pPr>
              <w:pStyle w:val="aff6"/>
              <w:jc w:val="left"/>
              <w:rPr>
                <w:rFonts w:eastAsia="Calibri"/>
                <w:b/>
                <w:i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Wollastonite</w:t>
            </w:r>
            <w:proofErr w:type="spellEnd"/>
            <w:r w:rsidRPr="00066017">
              <w:rPr>
                <w:rFonts w:ascii="Times New Roman" w:eastAsia="Calibri" w:hAnsi="Times New Roman"/>
                <w:b/>
                <w:szCs w:val="16"/>
              </w:rPr>
              <w:t>, h-07-Gr-1</w:t>
            </w:r>
            <w:r w:rsidRPr="00066017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 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>(</w:t>
            </w:r>
            <w:proofErr w:type="spellStart"/>
            <w:r w:rsidRPr="0058442F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proofErr w:type="spellEnd"/>
            <w:r w:rsidRPr="00066017">
              <w:rPr>
                <w:rFonts w:ascii="Times New Roman" w:eastAsia="Calibri" w:hAnsi="Times New Roman"/>
                <w:b/>
                <w:szCs w:val="16"/>
              </w:rPr>
              <w:t xml:space="preserve"> = 6)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05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518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64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53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63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06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931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44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B374D1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374D1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27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62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25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05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48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66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85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02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30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59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288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44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37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706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03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39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752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58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62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70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1142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37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08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79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  <w:r w:rsidRPr="0058442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58442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  <w:lang w:val="en-US"/>
              </w:rPr>
              <w:t>d</w:t>
            </w:r>
            <w:proofErr w:type="gramEnd"/>
          </w:p>
        </w:tc>
        <w:tc>
          <w:tcPr>
            <w:tcW w:w="622" w:type="dxa"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0.15</w:t>
            </w:r>
          </w:p>
        </w:tc>
        <w:tc>
          <w:tcPr>
            <w:tcW w:w="906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0.04</w:t>
            </w:r>
          </w:p>
        </w:tc>
        <w:tc>
          <w:tcPr>
            <w:tcW w:w="849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0.03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0.25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0.34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0.07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75062" w:rsidRPr="00066017" w:rsidRDefault="00975062" w:rsidP="00D96F9B">
            <w:pPr>
              <w:pStyle w:val="aff6"/>
              <w:jc w:val="left"/>
              <w:rPr>
                <w:rFonts w:eastAsia="Calibri"/>
                <w:b/>
                <w:i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Rankinite</w:t>
            </w:r>
            <w:proofErr w:type="spellEnd"/>
            <w:r w:rsidRPr="00E805EA">
              <w:rPr>
                <w:rFonts w:ascii="Times New Roman" w:eastAsia="Calibri" w:hAnsi="Times New Roman"/>
                <w:b/>
                <w:szCs w:val="16"/>
              </w:rPr>
              <w:t>, h-07-Gr-1 (</w:t>
            </w:r>
            <w:proofErr w:type="spellStart"/>
            <w:r w:rsidRPr="0058442F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proofErr w:type="spellEnd"/>
            <w:r w:rsidRPr="00E805EA">
              <w:rPr>
                <w:rFonts w:ascii="Times New Roman" w:eastAsia="Calibri" w:hAnsi="Times New Roman"/>
                <w:b/>
                <w:szCs w:val="16"/>
              </w:rPr>
              <w:t xml:space="preserve"> = 6)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4.68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185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90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57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39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991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02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02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B374D1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374D1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0.68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27.34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3.22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6.80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5.38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0.06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0.65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0.86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8.09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0.20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140.93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0.45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0.01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18.43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0.03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0.02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3.63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140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78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79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845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03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02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5.37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220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95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97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64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1256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09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</w:tr>
      <w:tr w:rsidR="00975062" w:rsidRPr="0058442F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  <w:r w:rsidRPr="0058442F">
              <w:rPr>
                <w:rFonts w:ascii="Times New Roman" w:eastAsia="Calibri" w:hAnsi="Times New Roman"/>
                <w:b/>
                <w:sz w:val="16"/>
                <w:szCs w:val="16"/>
              </w:rPr>
              <w:lastRenderedPageBreak/>
              <w:t>К</w:t>
            </w:r>
            <w:proofErr w:type="gramStart"/>
            <w:r w:rsidRPr="0058442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  <w:lang w:val="en-US"/>
              </w:rPr>
              <w:t>d</w:t>
            </w:r>
            <w:proofErr w:type="gramEnd"/>
          </w:p>
        </w:tc>
        <w:tc>
          <w:tcPr>
            <w:tcW w:w="622" w:type="dxa"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0.14</w:t>
            </w:r>
          </w:p>
        </w:tc>
        <w:tc>
          <w:tcPr>
            <w:tcW w:w="906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49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0.03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0.18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0.04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0.36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14908" w:type="dxa"/>
            <w:gridSpan w:val="20"/>
            <w:noWrap/>
          </w:tcPr>
          <w:p w:rsidR="00975062" w:rsidRDefault="00975062" w:rsidP="00D96F9B">
            <w:pPr>
              <w:pStyle w:val="aff6"/>
              <w:jc w:val="left"/>
              <w:rPr>
                <w:rFonts w:eastAsia="Calibri"/>
                <w:b/>
                <w:i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Cuspidine</w:t>
            </w:r>
            <w:proofErr w:type="spellEnd"/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, </w:t>
            </w:r>
            <w:r w:rsidRPr="00127972">
              <w:rPr>
                <w:rFonts w:ascii="Times New Roman" w:eastAsia="Calibri" w:hAnsi="Times New Roman"/>
                <w:b/>
                <w:szCs w:val="16"/>
                <w:lang w:val="en-US"/>
              </w:rPr>
              <w:t>h-07-Gr-1</w:t>
            </w:r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 (</w:t>
            </w:r>
            <w:proofErr w:type="spellStart"/>
            <w:r w:rsidRPr="0058442F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proofErr w:type="spellEnd"/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 = 10)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15.8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909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37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79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70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59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82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1434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1112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90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1347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B374D1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374D1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2.40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159.85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12.28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19.16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6.14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0.12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0.99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2.60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3.74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0.35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1.51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264.34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262.44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32.18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30.01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5.52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3.20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4.63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491.50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12.8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702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61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75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984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637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42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547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21.7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1257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61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38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47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38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1971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1590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197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2059</w:t>
            </w:r>
          </w:p>
        </w:tc>
      </w:tr>
      <w:tr w:rsidR="00975062" w:rsidRPr="0058442F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  <w:r w:rsidRPr="0058442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58442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  <w:lang w:val="en-US"/>
              </w:rPr>
              <w:t>d</w:t>
            </w:r>
            <w:proofErr w:type="gramEnd"/>
          </w:p>
        </w:tc>
        <w:tc>
          <w:tcPr>
            <w:tcW w:w="622" w:type="dxa"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0.48</w:t>
            </w:r>
          </w:p>
        </w:tc>
        <w:tc>
          <w:tcPr>
            <w:tcW w:w="906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0.07</w:t>
            </w:r>
          </w:p>
        </w:tc>
        <w:tc>
          <w:tcPr>
            <w:tcW w:w="849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0.06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0.05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0.14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0.03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0.52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4.08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3.92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3.41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4.18</w:t>
            </w:r>
          </w:p>
        </w:tc>
        <w:tc>
          <w:tcPr>
            <w:tcW w:w="62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2.57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11.35</w:t>
            </w:r>
          </w:p>
        </w:tc>
      </w:tr>
      <w:tr w:rsidR="00975062" w:rsidRPr="009A7403" w:rsidTr="00D96F9B">
        <w:trPr>
          <w:trHeight w:val="170"/>
          <w:jc w:val="center"/>
        </w:trPr>
        <w:tc>
          <w:tcPr>
            <w:tcW w:w="14908" w:type="dxa"/>
            <w:gridSpan w:val="20"/>
            <w:noWrap/>
          </w:tcPr>
          <w:p w:rsidR="00975062" w:rsidRPr="00E95FD2" w:rsidRDefault="00975062" w:rsidP="00D96F9B">
            <w:pPr>
              <w:pStyle w:val="aff6"/>
              <w:jc w:val="left"/>
              <w:rPr>
                <w:rFonts w:eastAsia="Calibri"/>
                <w:b/>
                <w:i/>
                <w:lang w:val="en-US"/>
              </w:rPr>
            </w:pP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Garnet 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– </w:t>
            </w: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low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>-</w:t>
            </w: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Ti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cores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, 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h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>-07-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Gr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>-1 (</w:t>
            </w:r>
            <w:r w:rsidRPr="0058442F">
              <w:rPr>
                <w:rFonts w:ascii="Times New Roman" w:eastAsia="Calibri" w:hAnsi="Times New Roman"/>
                <w:b/>
                <w:i/>
                <w:szCs w:val="18"/>
                <w:lang w:val="en-US"/>
              </w:rPr>
              <w:t>n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 = 3)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31.9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12498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3045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360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60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86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31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96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1291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74</w:t>
            </w:r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B374D1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374D1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5.24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2431.90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281.34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106.07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8.02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0.06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2.89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1.46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1.80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0.56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3.91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24.47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193.67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1.04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0.06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7.89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0.11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2.05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1.37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28.2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11069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2790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298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55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59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61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77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1106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</w:t>
            </w:r>
            <w:r>
              <w:rPr>
                <w:rFonts w:ascii="Times New Roman" w:eastAsia="Calibri" w:hAnsi="Times New Roman"/>
              </w:rPr>
              <w:t>.2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67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84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37.9</w:t>
            </w:r>
          </w:p>
        </w:tc>
        <w:tc>
          <w:tcPr>
            <w:tcW w:w="906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15306</w:t>
            </w:r>
          </w:p>
        </w:tc>
        <w:tc>
          <w:tcPr>
            <w:tcW w:w="849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3347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482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67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45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45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97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1492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850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84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624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86</w:t>
            </w:r>
          </w:p>
        </w:tc>
        <w:tc>
          <w:tcPr>
            <w:tcW w:w="628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37" w:type="dxa"/>
            <w:noWrap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  <w:r w:rsidRPr="0058442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58442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  <w:lang w:val="en-US"/>
              </w:rPr>
              <w:t>d</w:t>
            </w:r>
            <w:proofErr w:type="gramEnd"/>
          </w:p>
        </w:tc>
        <w:tc>
          <w:tcPr>
            <w:tcW w:w="622" w:type="dxa"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0.98</w:t>
            </w:r>
          </w:p>
        </w:tc>
        <w:tc>
          <w:tcPr>
            <w:tcW w:w="906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0.92</w:t>
            </w:r>
          </w:p>
        </w:tc>
        <w:tc>
          <w:tcPr>
            <w:tcW w:w="849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6.18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0.79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0.32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0.03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0.22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0.07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4.74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0.29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3.80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0.73</w:t>
            </w:r>
          </w:p>
        </w:tc>
        <w:tc>
          <w:tcPr>
            <w:tcW w:w="62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2.86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0.10</w:t>
            </w:r>
          </w:p>
        </w:tc>
      </w:tr>
      <w:tr w:rsidR="00975062" w:rsidRPr="009A7403" w:rsidTr="00D96F9B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75062" w:rsidRPr="00E95FD2" w:rsidRDefault="00975062" w:rsidP="00D96F9B">
            <w:pPr>
              <w:pStyle w:val="aff6"/>
              <w:jc w:val="left"/>
              <w:rPr>
                <w:rFonts w:eastAsia="Calibri"/>
                <w:b/>
                <w:i/>
                <w:lang w:val="en-US"/>
              </w:rPr>
            </w:pP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Garnet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high</w:t>
            </w:r>
            <w:r w:rsidR="008D758A">
              <w:rPr>
                <w:rFonts w:ascii="Times New Roman" w:eastAsia="Calibri" w:hAnsi="Times New Roman"/>
                <w:b/>
                <w:szCs w:val="18"/>
                <w:lang w:val="en-US"/>
              </w:rPr>
              <w:t>-</w:t>
            </w: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Ti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rims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, 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h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>-07-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Gr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>-1 (</w:t>
            </w:r>
            <w:r w:rsidRPr="0058442F">
              <w:rPr>
                <w:rFonts w:ascii="Times New Roman" w:eastAsia="Calibri" w:hAnsi="Times New Roman"/>
                <w:b/>
                <w:i/>
                <w:szCs w:val="18"/>
                <w:lang w:val="en-US"/>
              </w:rPr>
              <w:t>n</w:t>
            </w:r>
            <w:r w:rsidRPr="00E95FD2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 = 19)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99.9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65387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449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4743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101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110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1069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48.0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64</w:t>
            </w:r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B374D1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374D1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EF6B48">
              <w:rPr>
                <w:rFonts w:ascii="Times New Roman" w:eastAsia="Calibri" w:hAnsi="Times New Roman"/>
              </w:rPr>
              <w:t>74</w:t>
            </w:r>
            <w:r>
              <w:rPr>
                <w:rFonts w:ascii="Times New Roman" w:eastAsia="Calibri" w:hAnsi="Times New Roman"/>
              </w:rPr>
              <w:t>.</w:t>
            </w:r>
            <w:r w:rsidRPr="00EF6B48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906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10573.42</w:t>
            </w:r>
          </w:p>
        </w:tc>
        <w:tc>
          <w:tcPr>
            <w:tcW w:w="849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199.04</w:t>
            </w:r>
          </w:p>
        </w:tc>
        <w:tc>
          <w:tcPr>
            <w:tcW w:w="850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4464.48</w:t>
            </w:r>
          </w:p>
        </w:tc>
        <w:tc>
          <w:tcPr>
            <w:tcW w:w="737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19.65</w:t>
            </w:r>
          </w:p>
        </w:tc>
        <w:tc>
          <w:tcPr>
            <w:tcW w:w="624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0.52</w:t>
            </w:r>
          </w:p>
        </w:tc>
        <w:tc>
          <w:tcPr>
            <w:tcW w:w="737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25.86</w:t>
            </w:r>
          </w:p>
        </w:tc>
        <w:tc>
          <w:tcPr>
            <w:tcW w:w="850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30.58</w:t>
            </w:r>
          </w:p>
        </w:tc>
        <w:tc>
          <w:tcPr>
            <w:tcW w:w="850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33.98</w:t>
            </w:r>
          </w:p>
        </w:tc>
        <w:tc>
          <w:tcPr>
            <w:tcW w:w="624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0.82</w:t>
            </w:r>
          </w:p>
        </w:tc>
        <w:tc>
          <w:tcPr>
            <w:tcW w:w="737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4.49</w:t>
            </w:r>
          </w:p>
        </w:tc>
        <w:tc>
          <w:tcPr>
            <w:tcW w:w="850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56.14</w:t>
            </w:r>
          </w:p>
        </w:tc>
        <w:tc>
          <w:tcPr>
            <w:tcW w:w="737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815.12</w:t>
            </w:r>
          </w:p>
        </w:tc>
        <w:tc>
          <w:tcPr>
            <w:tcW w:w="624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22.27</w:t>
            </w:r>
          </w:p>
        </w:tc>
        <w:tc>
          <w:tcPr>
            <w:tcW w:w="850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51.13</w:t>
            </w:r>
          </w:p>
        </w:tc>
        <w:tc>
          <w:tcPr>
            <w:tcW w:w="624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21.78</w:t>
            </w:r>
          </w:p>
        </w:tc>
        <w:tc>
          <w:tcPr>
            <w:tcW w:w="624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1.37</w:t>
            </w:r>
          </w:p>
        </w:tc>
        <w:tc>
          <w:tcPr>
            <w:tcW w:w="628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3.32</w:t>
            </w:r>
          </w:p>
        </w:tc>
        <w:tc>
          <w:tcPr>
            <w:tcW w:w="737" w:type="dxa"/>
            <w:noWrap/>
          </w:tcPr>
          <w:p w:rsidR="00975062" w:rsidRPr="00EF6B48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23.82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15.8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46507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187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1094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97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03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27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158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34.7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03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85</w:t>
            </w:r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29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226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84523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839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10052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121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57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140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143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164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275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2593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121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191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</w:tr>
      <w:tr w:rsidR="00975062" w:rsidRPr="0058442F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  <w:r w:rsidRPr="0058442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58442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  <w:lang w:val="en-US"/>
              </w:rPr>
              <w:t>d</w:t>
            </w:r>
            <w:proofErr w:type="gramEnd"/>
          </w:p>
        </w:tc>
        <w:tc>
          <w:tcPr>
            <w:tcW w:w="622" w:type="dxa"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3.06</w:t>
            </w:r>
          </w:p>
        </w:tc>
        <w:tc>
          <w:tcPr>
            <w:tcW w:w="906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4.80</w:t>
            </w:r>
          </w:p>
        </w:tc>
        <w:tc>
          <w:tcPr>
            <w:tcW w:w="849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0.91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10.46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0.31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0.09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0.13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0.03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0.04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0.22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0.04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3.92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1.66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7.63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3.64</w:t>
            </w:r>
          </w:p>
        </w:tc>
        <w:tc>
          <w:tcPr>
            <w:tcW w:w="62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1.92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0.35</w:t>
            </w:r>
          </w:p>
        </w:tc>
      </w:tr>
      <w:tr w:rsidR="00975062" w:rsidRPr="00B374D1" w:rsidTr="00D96F9B">
        <w:trPr>
          <w:trHeight w:val="170"/>
          <w:jc w:val="center"/>
        </w:trPr>
        <w:tc>
          <w:tcPr>
            <w:tcW w:w="14908" w:type="dxa"/>
            <w:gridSpan w:val="20"/>
            <w:noWrap/>
          </w:tcPr>
          <w:p w:rsidR="00975062" w:rsidRPr="00E95FD2" w:rsidRDefault="00975062" w:rsidP="00D96F9B">
            <w:pPr>
              <w:pStyle w:val="aff6"/>
              <w:jc w:val="left"/>
              <w:rPr>
                <w:rFonts w:eastAsia="Calibri"/>
                <w:b/>
                <w:i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Melilite</w:t>
            </w:r>
            <w:proofErr w:type="spellEnd"/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 – low-</w:t>
            </w:r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Fe</w:t>
            </w:r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cores</w:t>
            </w:r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, </w:t>
            </w:r>
            <w:r w:rsidRPr="00E20D7C">
              <w:rPr>
                <w:rFonts w:ascii="Times New Roman" w:eastAsia="Calibri" w:hAnsi="Times New Roman"/>
                <w:b/>
                <w:szCs w:val="16"/>
                <w:lang w:val="en-US"/>
              </w:rPr>
              <w:t>h</w:t>
            </w:r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>-07-</w:t>
            </w:r>
            <w:r w:rsidRPr="00E20D7C">
              <w:rPr>
                <w:rFonts w:ascii="Times New Roman" w:eastAsia="Calibri" w:hAnsi="Times New Roman"/>
                <w:b/>
                <w:szCs w:val="16"/>
                <w:lang w:val="en-US"/>
              </w:rPr>
              <w:t>Gr</w:t>
            </w:r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>-1 (</w:t>
            </w:r>
            <w:r w:rsidRPr="0058442F">
              <w:rPr>
                <w:rFonts w:ascii="Times New Roman" w:eastAsia="Calibri" w:hAnsi="Times New Roman"/>
                <w:b/>
                <w:i/>
                <w:szCs w:val="16"/>
                <w:lang w:val="en-US"/>
              </w:rPr>
              <w:t xml:space="preserve">n </w:t>
            </w:r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>= 6)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5.03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66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168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478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6512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2218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61.6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B374D1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374D1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0.45</w:t>
            </w:r>
          </w:p>
        </w:tc>
        <w:tc>
          <w:tcPr>
            <w:tcW w:w="906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10.21</w:t>
            </w:r>
          </w:p>
        </w:tc>
        <w:tc>
          <w:tcPr>
            <w:tcW w:w="849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0.45</w:t>
            </w:r>
          </w:p>
        </w:tc>
        <w:tc>
          <w:tcPr>
            <w:tcW w:w="850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3.17</w:t>
            </w:r>
          </w:p>
        </w:tc>
        <w:tc>
          <w:tcPr>
            <w:tcW w:w="737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9.55</w:t>
            </w:r>
          </w:p>
        </w:tc>
        <w:tc>
          <w:tcPr>
            <w:tcW w:w="624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2.05</w:t>
            </w:r>
          </w:p>
        </w:tc>
        <w:tc>
          <w:tcPr>
            <w:tcW w:w="737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66.07</w:t>
            </w:r>
          </w:p>
        </w:tc>
        <w:tc>
          <w:tcPr>
            <w:tcW w:w="850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50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265.07</w:t>
            </w:r>
          </w:p>
        </w:tc>
        <w:tc>
          <w:tcPr>
            <w:tcW w:w="624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5.16</w:t>
            </w:r>
          </w:p>
        </w:tc>
        <w:tc>
          <w:tcPr>
            <w:tcW w:w="737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50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142.18</w:t>
            </w:r>
          </w:p>
        </w:tc>
        <w:tc>
          <w:tcPr>
            <w:tcW w:w="737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0.15</w:t>
            </w:r>
          </w:p>
        </w:tc>
        <w:tc>
          <w:tcPr>
            <w:tcW w:w="624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50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41.02</w:t>
            </w:r>
          </w:p>
        </w:tc>
        <w:tc>
          <w:tcPr>
            <w:tcW w:w="624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4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8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737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0.02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4.42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158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348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6089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1975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07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5.65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185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531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6772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2419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47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143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07</w:t>
            </w:r>
          </w:p>
        </w:tc>
      </w:tr>
      <w:tr w:rsidR="00975062" w:rsidRPr="0058442F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  <w:r w:rsidRPr="0058442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58442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  <w:lang w:val="en-US"/>
              </w:rPr>
              <w:t>d</w:t>
            </w:r>
            <w:proofErr w:type="gramEnd"/>
          </w:p>
        </w:tc>
        <w:tc>
          <w:tcPr>
            <w:tcW w:w="622" w:type="dxa"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0.15</w:t>
            </w:r>
          </w:p>
        </w:tc>
        <w:tc>
          <w:tcPr>
            <w:tcW w:w="906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49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0.03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0.69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1.68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0.60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2.36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1.49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0.80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62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</w:tr>
      <w:tr w:rsidR="00975062" w:rsidRPr="00B374D1" w:rsidTr="00D96F9B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75062" w:rsidRPr="00E95FD2" w:rsidRDefault="00975062" w:rsidP="00D96F9B">
            <w:pPr>
              <w:pStyle w:val="aff6"/>
              <w:jc w:val="left"/>
              <w:rPr>
                <w:rFonts w:ascii="Times New Roman" w:eastAsia="Calibri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Melilite</w:t>
            </w:r>
            <w:proofErr w:type="spellEnd"/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 - </w:t>
            </w:r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high</w:t>
            </w:r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>-</w:t>
            </w:r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Fe</w:t>
            </w:r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rims</w:t>
            </w:r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, </w:t>
            </w:r>
            <w:r w:rsidRPr="00E20D7C">
              <w:rPr>
                <w:rFonts w:ascii="Times New Roman" w:eastAsia="Calibri" w:hAnsi="Times New Roman"/>
                <w:b/>
                <w:szCs w:val="16"/>
                <w:lang w:val="en-US"/>
              </w:rPr>
              <w:t>h</w:t>
            </w:r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>-07-</w:t>
            </w:r>
            <w:r w:rsidRPr="00E20D7C">
              <w:rPr>
                <w:rFonts w:ascii="Times New Roman" w:eastAsia="Calibri" w:hAnsi="Times New Roman"/>
                <w:b/>
                <w:szCs w:val="16"/>
                <w:lang w:val="en-US"/>
              </w:rPr>
              <w:t>Gr</w:t>
            </w:r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>-1 (</w:t>
            </w:r>
            <w:r w:rsidRPr="0058442F">
              <w:rPr>
                <w:rFonts w:ascii="Times New Roman" w:eastAsia="Calibri" w:hAnsi="Times New Roman"/>
                <w:b/>
                <w:i/>
                <w:szCs w:val="16"/>
                <w:lang w:val="en-US"/>
              </w:rPr>
              <w:t>n</w:t>
            </w:r>
            <w:r w:rsidRPr="00E95FD2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 = 14)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4.72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199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94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45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224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969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601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10557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3505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1203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31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B374D1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374D1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0.48</w:t>
            </w:r>
          </w:p>
        </w:tc>
        <w:tc>
          <w:tcPr>
            <w:tcW w:w="906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36.09</w:t>
            </w:r>
          </w:p>
        </w:tc>
        <w:tc>
          <w:tcPr>
            <w:tcW w:w="849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1.19</w:t>
            </w:r>
          </w:p>
        </w:tc>
        <w:tc>
          <w:tcPr>
            <w:tcW w:w="850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2.52</w:t>
            </w:r>
          </w:p>
        </w:tc>
        <w:tc>
          <w:tcPr>
            <w:tcW w:w="737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124.12</w:t>
            </w:r>
          </w:p>
        </w:tc>
        <w:tc>
          <w:tcPr>
            <w:tcW w:w="624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20.26</w:t>
            </w:r>
          </w:p>
        </w:tc>
        <w:tc>
          <w:tcPr>
            <w:tcW w:w="737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438.54</w:t>
            </w:r>
          </w:p>
        </w:tc>
        <w:tc>
          <w:tcPr>
            <w:tcW w:w="850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1019.35</w:t>
            </w:r>
          </w:p>
        </w:tc>
        <w:tc>
          <w:tcPr>
            <w:tcW w:w="850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2637.64</w:t>
            </w:r>
          </w:p>
        </w:tc>
        <w:tc>
          <w:tcPr>
            <w:tcW w:w="624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10.30</w:t>
            </w:r>
          </w:p>
        </w:tc>
        <w:tc>
          <w:tcPr>
            <w:tcW w:w="737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0.25</w:t>
            </w:r>
          </w:p>
        </w:tc>
        <w:tc>
          <w:tcPr>
            <w:tcW w:w="850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1696.45</w:t>
            </w:r>
          </w:p>
        </w:tc>
        <w:tc>
          <w:tcPr>
            <w:tcW w:w="737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0.36</w:t>
            </w:r>
          </w:p>
        </w:tc>
        <w:tc>
          <w:tcPr>
            <w:tcW w:w="624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0.16</w:t>
            </w:r>
          </w:p>
        </w:tc>
        <w:tc>
          <w:tcPr>
            <w:tcW w:w="850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1558.51</w:t>
            </w:r>
          </w:p>
        </w:tc>
        <w:tc>
          <w:tcPr>
            <w:tcW w:w="624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624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0.01</w:t>
            </w:r>
          </w:p>
        </w:tc>
        <w:tc>
          <w:tcPr>
            <w:tcW w:w="628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0.03</w:t>
            </w:r>
          </w:p>
        </w:tc>
        <w:tc>
          <w:tcPr>
            <w:tcW w:w="737" w:type="dxa"/>
            <w:noWrap/>
          </w:tcPr>
          <w:p w:rsidR="00975062" w:rsidRPr="00E20D7C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0.23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4.05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149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35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499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8086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1749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176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10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5.30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251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98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52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428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2062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4016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16966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40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7434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39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64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5518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bdl</w:t>
            </w:r>
            <w:proofErr w:type="spellEnd"/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02</w:t>
            </w:r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87</w:t>
            </w:r>
          </w:p>
        </w:tc>
      </w:tr>
      <w:tr w:rsidR="00975062" w:rsidRPr="0058442F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  <w:r w:rsidRPr="0058442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58442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  <w:lang w:val="en-US"/>
              </w:rPr>
              <w:t>d</w:t>
            </w:r>
            <w:proofErr w:type="gramEnd"/>
          </w:p>
        </w:tc>
        <w:tc>
          <w:tcPr>
            <w:tcW w:w="622" w:type="dxa"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0.14</w:t>
            </w:r>
          </w:p>
        </w:tc>
        <w:tc>
          <w:tcPr>
            <w:tcW w:w="906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49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0.92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2.17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1.21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0.85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3.82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1.18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1.27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0.33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–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62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14908" w:type="dxa"/>
            <w:gridSpan w:val="20"/>
            <w:noWrap/>
            <w:vAlign w:val="center"/>
          </w:tcPr>
          <w:p w:rsidR="00975062" w:rsidRPr="0058442F" w:rsidRDefault="00975062" w:rsidP="00D96F9B">
            <w:pPr>
              <w:pStyle w:val="aff6"/>
              <w:jc w:val="left"/>
              <w:rPr>
                <w:rFonts w:eastAsia="Calibri"/>
                <w:b/>
                <w:lang w:val="en-US"/>
              </w:rPr>
            </w:pPr>
            <w:proofErr w:type="spellStart"/>
            <w:r w:rsidRPr="0058442F">
              <w:rPr>
                <w:rFonts w:ascii="Times New Roman" w:eastAsia="Calibri" w:hAnsi="Times New Roman"/>
                <w:b/>
                <w:szCs w:val="18"/>
                <w:lang w:val="en-US"/>
              </w:rPr>
              <w:t>Kalsilite</w:t>
            </w:r>
            <w:proofErr w:type="spellEnd"/>
            <w:r w:rsidRPr="0058442F">
              <w:rPr>
                <w:rFonts w:ascii="Times New Roman" w:eastAsia="Calibri" w:hAnsi="Times New Roman"/>
                <w:b/>
                <w:szCs w:val="18"/>
              </w:rPr>
              <w:t xml:space="preserve">, </w:t>
            </w:r>
            <w:r w:rsidRPr="0058442F">
              <w:rPr>
                <w:rFonts w:ascii="Times New Roman" w:eastAsia="Calibri" w:hAnsi="Times New Roman"/>
                <w:b/>
                <w:szCs w:val="18"/>
                <w:lang w:val="en-US"/>
              </w:rPr>
              <w:t>h-07-Gr-1 (</w:t>
            </w:r>
            <w:proofErr w:type="spellStart"/>
            <w:r w:rsidRPr="0058442F">
              <w:rPr>
                <w:rFonts w:ascii="Times New Roman" w:eastAsia="Calibri" w:hAnsi="Times New Roman"/>
                <w:b/>
                <w:i/>
                <w:szCs w:val="18"/>
              </w:rPr>
              <w:t>n</w:t>
            </w:r>
            <w:proofErr w:type="spellEnd"/>
            <w:r w:rsidRPr="0058442F">
              <w:rPr>
                <w:rFonts w:ascii="Times New Roman" w:eastAsia="Calibri" w:hAnsi="Times New Roman"/>
                <w:b/>
                <w:szCs w:val="18"/>
              </w:rPr>
              <w:t xml:space="preserve"> = 21</w:t>
            </w:r>
            <w:r w:rsidRPr="0058442F">
              <w:rPr>
                <w:rFonts w:ascii="Times New Roman" w:eastAsia="Calibri" w:hAnsi="Times New Roman"/>
                <w:b/>
                <w:szCs w:val="18"/>
                <w:lang w:val="en-US"/>
              </w:rPr>
              <w:t>)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622" w:type="dxa"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  <w:r>
              <w:rPr>
                <w:rFonts w:ascii="Times New Roman" w:eastAsia="Calibri" w:hAnsi="Times New Roman"/>
              </w:rPr>
              <w:t>.17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216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27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56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82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68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</w:t>
            </w:r>
            <w:r>
              <w:rPr>
                <w:rFonts w:ascii="Times New Roman" w:eastAsia="Calibri" w:hAnsi="Times New Roman"/>
              </w:rPr>
              <w:t>.8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348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317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55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72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2032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56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87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B374D1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B374D1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622" w:type="dxa"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3.88</w:t>
            </w:r>
          </w:p>
        </w:tc>
        <w:tc>
          <w:tcPr>
            <w:tcW w:w="906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96.47</w:t>
            </w:r>
          </w:p>
        </w:tc>
        <w:tc>
          <w:tcPr>
            <w:tcW w:w="849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86.50</w:t>
            </w:r>
          </w:p>
        </w:tc>
        <w:tc>
          <w:tcPr>
            <w:tcW w:w="850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75.56</w:t>
            </w:r>
          </w:p>
        </w:tc>
        <w:tc>
          <w:tcPr>
            <w:tcW w:w="737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12.10</w:t>
            </w:r>
          </w:p>
        </w:tc>
        <w:tc>
          <w:tcPr>
            <w:tcW w:w="624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0.38</w:t>
            </w:r>
          </w:p>
        </w:tc>
        <w:tc>
          <w:tcPr>
            <w:tcW w:w="737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2.65</w:t>
            </w:r>
          </w:p>
        </w:tc>
        <w:tc>
          <w:tcPr>
            <w:tcW w:w="850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73.41</w:t>
            </w:r>
          </w:p>
        </w:tc>
        <w:tc>
          <w:tcPr>
            <w:tcW w:w="850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76.96</w:t>
            </w:r>
          </w:p>
        </w:tc>
        <w:tc>
          <w:tcPr>
            <w:tcW w:w="624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12.00</w:t>
            </w:r>
          </w:p>
        </w:tc>
        <w:tc>
          <w:tcPr>
            <w:tcW w:w="737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314.31</w:t>
            </w:r>
          </w:p>
        </w:tc>
        <w:tc>
          <w:tcPr>
            <w:tcW w:w="850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148.61</w:t>
            </w:r>
          </w:p>
        </w:tc>
        <w:tc>
          <w:tcPr>
            <w:tcW w:w="737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25.10</w:t>
            </w:r>
          </w:p>
        </w:tc>
        <w:tc>
          <w:tcPr>
            <w:tcW w:w="624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3.65</w:t>
            </w:r>
          </w:p>
        </w:tc>
        <w:tc>
          <w:tcPr>
            <w:tcW w:w="850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2527.89</w:t>
            </w:r>
          </w:p>
        </w:tc>
        <w:tc>
          <w:tcPr>
            <w:tcW w:w="624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0.61</w:t>
            </w:r>
          </w:p>
        </w:tc>
        <w:tc>
          <w:tcPr>
            <w:tcW w:w="624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0.12</w:t>
            </w:r>
          </w:p>
        </w:tc>
        <w:tc>
          <w:tcPr>
            <w:tcW w:w="628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0.25</w:t>
            </w:r>
          </w:p>
        </w:tc>
        <w:tc>
          <w:tcPr>
            <w:tcW w:w="737" w:type="dxa"/>
            <w:noWrap/>
          </w:tcPr>
          <w:p w:rsidR="00975062" w:rsidRPr="00EA6FED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1.04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4.22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47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46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68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71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33.9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103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25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273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52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25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46</w:t>
            </w:r>
          </w:p>
        </w:tc>
      </w:tr>
      <w:tr w:rsidR="00975062" w:rsidRPr="00066017" w:rsidTr="00D96F9B">
        <w:trPr>
          <w:trHeight w:val="170"/>
          <w:jc w:val="center"/>
        </w:trPr>
        <w:tc>
          <w:tcPr>
            <w:tcW w:w="848" w:type="dxa"/>
            <w:noWrap/>
            <w:hideMark/>
          </w:tcPr>
          <w:p w:rsidR="00975062" w:rsidRPr="00E95FD2" w:rsidRDefault="00975062" w:rsidP="00D96F9B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622" w:type="dxa"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14.7</w:t>
            </w:r>
          </w:p>
        </w:tc>
        <w:tc>
          <w:tcPr>
            <w:tcW w:w="906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347</w:t>
            </w:r>
          </w:p>
        </w:tc>
        <w:tc>
          <w:tcPr>
            <w:tcW w:w="849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389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281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48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67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230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310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1351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806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96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14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50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8563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36</w:t>
            </w:r>
          </w:p>
        </w:tc>
        <w:tc>
          <w:tcPr>
            <w:tcW w:w="624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43</w:t>
            </w:r>
          </w:p>
        </w:tc>
        <w:tc>
          <w:tcPr>
            <w:tcW w:w="628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98</w:t>
            </w:r>
          </w:p>
        </w:tc>
        <w:tc>
          <w:tcPr>
            <w:tcW w:w="737" w:type="dxa"/>
            <w:noWrap/>
            <w:hideMark/>
          </w:tcPr>
          <w:p w:rsidR="00975062" w:rsidRPr="00066017" w:rsidRDefault="00975062" w:rsidP="00D96F9B">
            <w:pPr>
              <w:pStyle w:val="aff6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.</w:t>
            </w:r>
            <w:r w:rsidRPr="00066017">
              <w:rPr>
                <w:rFonts w:ascii="Times New Roman" w:eastAsia="Calibri" w:hAnsi="Times New Roman"/>
              </w:rPr>
              <w:t>12</w:t>
            </w:r>
          </w:p>
        </w:tc>
      </w:tr>
      <w:tr w:rsidR="00975062" w:rsidRPr="0058442F" w:rsidTr="00D96F9B">
        <w:trPr>
          <w:trHeight w:val="170"/>
          <w:jc w:val="center"/>
        </w:trPr>
        <w:tc>
          <w:tcPr>
            <w:tcW w:w="84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  <w:r w:rsidRPr="0058442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58442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  <w:lang w:val="en-US"/>
              </w:rPr>
              <w:t>d</w:t>
            </w:r>
            <w:proofErr w:type="gramEnd"/>
          </w:p>
        </w:tc>
        <w:tc>
          <w:tcPr>
            <w:tcW w:w="622" w:type="dxa"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0.28</w:t>
            </w:r>
          </w:p>
        </w:tc>
        <w:tc>
          <w:tcPr>
            <w:tcW w:w="906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849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0.10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0.12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0.11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0.03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0.09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0.53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6.59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0.11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0.20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0.21</w:t>
            </w:r>
          </w:p>
        </w:tc>
        <w:tc>
          <w:tcPr>
            <w:tcW w:w="850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0.56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0.20</w:t>
            </w:r>
          </w:p>
        </w:tc>
        <w:tc>
          <w:tcPr>
            <w:tcW w:w="624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0.11</w:t>
            </w:r>
          </w:p>
        </w:tc>
        <w:tc>
          <w:tcPr>
            <w:tcW w:w="628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0.06</w:t>
            </w:r>
          </w:p>
        </w:tc>
        <w:tc>
          <w:tcPr>
            <w:tcW w:w="737" w:type="dxa"/>
            <w:noWrap/>
          </w:tcPr>
          <w:p w:rsidR="00975062" w:rsidRPr="0058442F" w:rsidRDefault="00975062" w:rsidP="00D96F9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58442F">
              <w:rPr>
                <w:rFonts w:ascii="Times New Roman" w:eastAsia="Calibri" w:hAnsi="Times New Roman"/>
                <w:b/>
              </w:rPr>
              <w:t>0.02</w:t>
            </w:r>
          </w:p>
        </w:tc>
      </w:tr>
    </w:tbl>
    <w:p w:rsidR="00975062" w:rsidRPr="00E95FD2" w:rsidRDefault="0058442F" w:rsidP="00975062">
      <w:pPr>
        <w:suppressAutoHyphens/>
        <w:spacing w:before="80" w:after="80"/>
        <w:ind w:firstLine="0"/>
        <w:jc w:val="both"/>
        <w:rPr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Note.</w:t>
      </w:r>
      <w:r w:rsidR="00975062" w:rsidRPr="00CD0162">
        <w:rPr>
          <w:i/>
          <w:iCs/>
          <w:sz w:val="18"/>
          <w:szCs w:val="18"/>
          <w:lang w:val="en-US"/>
        </w:rPr>
        <w:t xml:space="preserve"> </w:t>
      </w:r>
      <w:r w:rsidR="00975062" w:rsidRPr="0058442F">
        <w:rPr>
          <w:i/>
          <w:iCs/>
          <w:sz w:val="18"/>
          <w:szCs w:val="18"/>
          <w:lang w:val="en-US"/>
        </w:rPr>
        <w:t>n</w:t>
      </w:r>
      <w:r w:rsidR="00975062" w:rsidRPr="00CD0162">
        <w:rPr>
          <w:iCs/>
          <w:sz w:val="18"/>
          <w:szCs w:val="18"/>
          <w:lang w:val="en-US"/>
        </w:rPr>
        <w:t xml:space="preserve"> – number of analyses; Mean – mean value; </w:t>
      </w:r>
      <w:r w:rsidR="00975062" w:rsidRPr="00CD0162">
        <w:rPr>
          <w:i/>
          <w:iCs/>
          <w:sz w:val="18"/>
          <w:szCs w:val="18"/>
          <w:lang w:val="en-US"/>
        </w:rPr>
        <w:t>SD</w:t>
      </w:r>
      <w:r w:rsidR="00975062" w:rsidRPr="00CD0162">
        <w:rPr>
          <w:iCs/>
          <w:sz w:val="18"/>
          <w:szCs w:val="18"/>
          <w:lang w:val="en-US"/>
        </w:rPr>
        <w:t xml:space="preserve"> – standard deviation; Min – minimum value; Max – maximum val</w:t>
      </w:r>
      <w:r>
        <w:rPr>
          <w:iCs/>
          <w:sz w:val="18"/>
          <w:szCs w:val="18"/>
          <w:lang w:val="en-US"/>
        </w:rPr>
        <w:t xml:space="preserve">ue; </w:t>
      </w:r>
      <w:proofErr w:type="spellStart"/>
      <w:r>
        <w:rPr>
          <w:iCs/>
          <w:sz w:val="18"/>
          <w:szCs w:val="18"/>
          <w:lang w:val="en-US"/>
        </w:rPr>
        <w:t>bdl</w:t>
      </w:r>
      <w:proofErr w:type="spellEnd"/>
      <w:r>
        <w:rPr>
          <w:iCs/>
          <w:sz w:val="18"/>
          <w:szCs w:val="18"/>
          <w:lang w:val="en-US"/>
        </w:rPr>
        <w:t xml:space="preserve"> – below detection limit; </w:t>
      </w:r>
      <w:proofErr w:type="spellStart"/>
      <w:r>
        <w:rPr>
          <w:iCs/>
          <w:sz w:val="18"/>
          <w:szCs w:val="18"/>
          <w:lang w:val="en-US"/>
        </w:rPr>
        <w:t>f</w:t>
      </w:r>
      <w:r w:rsidR="00975062" w:rsidRPr="00CD0162">
        <w:rPr>
          <w:iCs/>
          <w:sz w:val="18"/>
          <w:szCs w:val="18"/>
          <w:lang w:val="en-US"/>
        </w:rPr>
        <w:t>lourapatite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contains </w:t>
      </w:r>
      <w:r w:rsidR="00975062">
        <w:rPr>
          <w:iCs/>
          <w:sz w:val="18"/>
          <w:szCs w:val="18"/>
          <w:lang w:val="en-US"/>
        </w:rPr>
        <w:t>4.</w:t>
      </w:r>
      <w:r w:rsidR="00975062" w:rsidRPr="00CD0162">
        <w:rPr>
          <w:iCs/>
          <w:sz w:val="18"/>
          <w:szCs w:val="18"/>
          <w:lang w:val="en-US"/>
        </w:rPr>
        <w:t xml:space="preserve">55 </w:t>
      </w:r>
      <w:proofErr w:type="spellStart"/>
      <w:r w:rsidR="00975062" w:rsidRPr="00CD0162">
        <w:rPr>
          <w:iCs/>
          <w:sz w:val="18"/>
          <w:szCs w:val="18"/>
          <w:lang w:val="en-US"/>
        </w:rPr>
        <w:t>ppm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</w:t>
      </w:r>
      <w:proofErr w:type="spellStart"/>
      <w:r w:rsidR="00975062" w:rsidRPr="00CD0162">
        <w:rPr>
          <w:iCs/>
          <w:sz w:val="18"/>
          <w:szCs w:val="18"/>
          <w:lang w:val="en-US"/>
        </w:rPr>
        <w:t>Pb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(</w:t>
      </w:r>
      <w:proofErr w:type="spellStart"/>
      <w:r w:rsidR="00975062" w:rsidRPr="00CD0162">
        <w:rPr>
          <w:iCs/>
          <w:sz w:val="18"/>
          <w:szCs w:val="18"/>
          <w:lang w:val="en-US"/>
        </w:rPr>
        <w:t>K</w:t>
      </w:r>
      <w:r w:rsidR="00975062" w:rsidRPr="00CD0162">
        <w:rPr>
          <w:iCs/>
          <w:sz w:val="18"/>
          <w:szCs w:val="18"/>
          <w:vertAlign w:val="subscript"/>
          <w:lang w:val="en-US"/>
        </w:rPr>
        <w:t>d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= 6</w:t>
      </w:r>
      <w:r w:rsidR="00975062">
        <w:rPr>
          <w:iCs/>
          <w:sz w:val="18"/>
          <w:szCs w:val="18"/>
          <w:lang w:val="en-US"/>
        </w:rPr>
        <w:t>.</w:t>
      </w:r>
      <w:r>
        <w:rPr>
          <w:iCs/>
          <w:sz w:val="18"/>
          <w:szCs w:val="18"/>
          <w:lang w:val="en-US"/>
        </w:rPr>
        <w:t>32), h</w:t>
      </w:r>
      <w:r w:rsidR="00975062" w:rsidRPr="00CD0162">
        <w:rPr>
          <w:iCs/>
          <w:sz w:val="18"/>
          <w:szCs w:val="18"/>
          <w:lang w:val="en-US"/>
        </w:rPr>
        <w:t>igh-Ti garnet rims contains 1</w:t>
      </w:r>
      <w:r w:rsidR="00975062">
        <w:rPr>
          <w:iCs/>
          <w:sz w:val="18"/>
          <w:szCs w:val="18"/>
          <w:lang w:val="en-US"/>
        </w:rPr>
        <w:t>.</w:t>
      </w:r>
      <w:r w:rsidR="00975062" w:rsidRPr="00CD0162">
        <w:rPr>
          <w:iCs/>
          <w:sz w:val="18"/>
          <w:szCs w:val="18"/>
          <w:lang w:val="en-US"/>
        </w:rPr>
        <w:t xml:space="preserve">63 </w:t>
      </w:r>
      <w:proofErr w:type="spellStart"/>
      <w:r w:rsidR="00975062" w:rsidRPr="00CD0162">
        <w:rPr>
          <w:iCs/>
          <w:sz w:val="18"/>
          <w:szCs w:val="18"/>
          <w:lang w:val="en-US"/>
        </w:rPr>
        <w:t>ppm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</w:t>
      </w:r>
      <w:proofErr w:type="spellStart"/>
      <w:r w:rsidR="00975062" w:rsidRPr="00CD0162">
        <w:rPr>
          <w:iCs/>
          <w:sz w:val="18"/>
          <w:szCs w:val="18"/>
          <w:lang w:val="en-US"/>
        </w:rPr>
        <w:t>Cd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(</w:t>
      </w:r>
      <w:proofErr w:type="spellStart"/>
      <w:r w:rsidR="00975062" w:rsidRPr="00CD0162">
        <w:rPr>
          <w:iCs/>
          <w:sz w:val="18"/>
          <w:szCs w:val="18"/>
          <w:lang w:val="en-US"/>
        </w:rPr>
        <w:t>K</w:t>
      </w:r>
      <w:r w:rsidR="00975062" w:rsidRPr="00CD0162">
        <w:rPr>
          <w:iCs/>
          <w:sz w:val="18"/>
          <w:szCs w:val="18"/>
          <w:vertAlign w:val="subscript"/>
          <w:lang w:val="en-US"/>
        </w:rPr>
        <w:t>d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</w:t>
      </w:r>
      <w:r w:rsidR="00975062">
        <w:rPr>
          <w:iCs/>
          <w:sz w:val="18"/>
          <w:szCs w:val="18"/>
          <w:lang w:val="en-US"/>
        </w:rPr>
        <w:t>= 0.</w:t>
      </w:r>
      <w:r>
        <w:rPr>
          <w:iCs/>
          <w:sz w:val="18"/>
          <w:szCs w:val="18"/>
          <w:lang w:val="en-US"/>
        </w:rPr>
        <w:t>06); h</w:t>
      </w:r>
      <w:r w:rsidR="00975062" w:rsidRPr="00CD0162">
        <w:rPr>
          <w:iCs/>
          <w:sz w:val="18"/>
          <w:szCs w:val="18"/>
          <w:lang w:val="en-US"/>
        </w:rPr>
        <w:t xml:space="preserve">igh-Fe </w:t>
      </w:r>
      <w:proofErr w:type="spellStart"/>
      <w:r w:rsidR="00975062" w:rsidRPr="00CD0162">
        <w:rPr>
          <w:iCs/>
          <w:sz w:val="18"/>
          <w:szCs w:val="18"/>
          <w:lang w:val="en-US"/>
        </w:rPr>
        <w:t>melilite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rims contains 2</w:t>
      </w:r>
      <w:r w:rsidR="00975062">
        <w:rPr>
          <w:iCs/>
          <w:sz w:val="18"/>
          <w:szCs w:val="18"/>
          <w:lang w:val="en-US"/>
        </w:rPr>
        <w:t>.</w:t>
      </w:r>
      <w:r w:rsidR="00975062" w:rsidRPr="00CD0162">
        <w:rPr>
          <w:iCs/>
          <w:sz w:val="18"/>
          <w:szCs w:val="18"/>
          <w:lang w:val="en-US"/>
        </w:rPr>
        <w:t xml:space="preserve">61 </w:t>
      </w:r>
      <w:proofErr w:type="spellStart"/>
      <w:r w:rsidR="00975062" w:rsidRPr="00CD0162">
        <w:rPr>
          <w:iCs/>
          <w:sz w:val="18"/>
          <w:szCs w:val="18"/>
          <w:lang w:val="en-US"/>
        </w:rPr>
        <w:t>ppm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</w:t>
      </w:r>
      <w:proofErr w:type="spellStart"/>
      <w:r w:rsidR="00975062" w:rsidRPr="00CD0162">
        <w:rPr>
          <w:iCs/>
          <w:sz w:val="18"/>
          <w:szCs w:val="18"/>
          <w:lang w:val="en-US"/>
        </w:rPr>
        <w:t>Cd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(</w:t>
      </w:r>
      <w:proofErr w:type="spellStart"/>
      <w:r w:rsidR="00975062" w:rsidRPr="00CD0162">
        <w:rPr>
          <w:iCs/>
          <w:sz w:val="18"/>
          <w:szCs w:val="18"/>
          <w:lang w:val="en-US"/>
        </w:rPr>
        <w:t>K</w:t>
      </w:r>
      <w:r w:rsidR="00975062" w:rsidRPr="00CD0162">
        <w:rPr>
          <w:iCs/>
          <w:sz w:val="18"/>
          <w:szCs w:val="18"/>
          <w:vertAlign w:val="subscript"/>
          <w:lang w:val="en-US"/>
        </w:rPr>
        <w:t>d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= 0</w:t>
      </w:r>
      <w:r w:rsidR="00975062">
        <w:rPr>
          <w:iCs/>
          <w:sz w:val="18"/>
          <w:szCs w:val="18"/>
          <w:lang w:val="en-US"/>
        </w:rPr>
        <w:t>.</w:t>
      </w:r>
      <w:r w:rsidR="00975062" w:rsidRPr="00CD0162">
        <w:rPr>
          <w:iCs/>
          <w:sz w:val="18"/>
          <w:szCs w:val="18"/>
          <w:lang w:val="en-US"/>
        </w:rPr>
        <w:t xml:space="preserve">10) and 10,3 </w:t>
      </w:r>
      <w:proofErr w:type="spellStart"/>
      <w:r w:rsidR="00975062" w:rsidRPr="00CD0162">
        <w:rPr>
          <w:iCs/>
          <w:sz w:val="18"/>
          <w:szCs w:val="18"/>
          <w:lang w:val="en-US"/>
        </w:rPr>
        <w:t>ppm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</w:t>
      </w:r>
      <w:proofErr w:type="spellStart"/>
      <w:r w:rsidR="00975062" w:rsidRPr="00CD0162">
        <w:rPr>
          <w:iCs/>
          <w:sz w:val="18"/>
          <w:szCs w:val="18"/>
          <w:lang w:val="en-US"/>
        </w:rPr>
        <w:t>Pb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(</w:t>
      </w:r>
      <w:proofErr w:type="spellStart"/>
      <w:r w:rsidR="00975062" w:rsidRPr="00CD0162">
        <w:rPr>
          <w:iCs/>
          <w:sz w:val="18"/>
          <w:szCs w:val="18"/>
          <w:lang w:val="en-US"/>
        </w:rPr>
        <w:t>K</w:t>
      </w:r>
      <w:r w:rsidR="00975062" w:rsidRPr="00CD0162">
        <w:rPr>
          <w:iCs/>
          <w:sz w:val="18"/>
          <w:szCs w:val="18"/>
          <w:vertAlign w:val="subscript"/>
          <w:lang w:val="en-US"/>
        </w:rPr>
        <w:t>d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= 0</w:t>
      </w:r>
      <w:r w:rsidR="00975062">
        <w:rPr>
          <w:iCs/>
          <w:sz w:val="18"/>
          <w:szCs w:val="18"/>
          <w:lang w:val="en-US"/>
        </w:rPr>
        <w:t>.</w:t>
      </w:r>
      <w:r>
        <w:rPr>
          <w:iCs/>
          <w:sz w:val="18"/>
          <w:szCs w:val="18"/>
          <w:lang w:val="en-US"/>
        </w:rPr>
        <w:t xml:space="preserve">43); </w:t>
      </w:r>
      <w:proofErr w:type="spellStart"/>
      <w:r>
        <w:rPr>
          <w:iCs/>
          <w:sz w:val="18"/>
          <w:szCs w:val="18"/>
          <w:lang w:val="en-US"/>
        </w:rPr>
        <w:t>k</w:t>
      </w:r>
      <w:r w:rsidR="00975062" w:rsidRPr="00CD0162">
        <w:rPr>
          <w:iCs/>
          <w:sz w:val="18"/>
          <w:szCs w:val="18"/>
          <w:lang w:val="en-US"/>
        </w:rPr>
        <w:t>alsilite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contains 2</w:t>
      </w:r>
      <w:r w:rsidR="00975062">
        <w:rPr>
          <w:iCs/>
          <w:sz w:val="18"/>
          <w:szCs w:val="18"/>
          <w:lang w:val="en-US"/>
        </w:rPr>
        <w:t>.</w:t>
      </w:r>
      <w:r w:rsidR="00975062" w:rsidRPr="00CD0162">
        <w:rPr>
          <w:iCs/>
          <w:sz w:val="18"/>
          <w:szCs w:val="18"/>
          <w:lang w:val="en-US"/>
        </w:rPr>
        <w:t xml:space="preserve">68 </w:t>
      </w:r>
      <w:proofErr w:type="spellStart"/>
      <w:r w:rsidR="00975062" w:rsidRPr="00CD0162">
        <w:rPr>
          <w:iCs/>
          <w:sz w:val="18"/>
          <w:szCs w:val="18"/>
          <w:lang w:val="en-US"/>
        </w:rPr>
        <w:t>ppm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Cs (</w:t>
      </w:r>
      <w:proofErr w:type="spellStart"/>
      <w:r w:rsidR="00975062" w:rsidRPr="00CD0162">
        <w:rPr>
          <w:iCs/>
          <w:sz w:val="18"/>
          <w:szCs w:val="18"/>
          <w:lang w:val="en-US"/>
        </w:rPr>
        <w:t>K</w:t>
      </w:r>
      <w:r w:rsidR="00975062" w:rsidRPr="00CD0162">
        <w:rPr>
          <w:iCs/>
          <w:sz w:val="18"/>
          <w:szCs w:val="18"/>
          <w:vertAlign w:val="subscript"/>
          <w:lang w:val="en-US"/>
        </w:rPr>
        <w:t>d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= 6</w:t>
      </w:r>
      <w:r w:rsidR="00975062">
        <w:rPr>
          <w:iCs/>
          <w:sz w:val="18"/>
          <w:szCs w:val="18"/>
          <w:lang w:val="en-US"/>
        </w:rPr>
        <w:t>.</w:t>
      </w:r>
      <w:r w:rsidR="00975062" w:rsidRPr="00CD0162">
        <w:rPr>
          <w:iCs/>
          <w:sz w:val="18"/>
          <w:szCs w:val="18"/>
          <w:lang w:val="en-US"/>
        </w:rPr>
        <w:t>32) and 8</w:t>
      </w:r>
      <w:r w:rsidR="00975062">
        <w:rPr>
          <w:iCs/>
          <w:sz w:val="18"/>
          <w:szCs w:val="18"/>
          <w:lang w:val="en-US"/>
        </w:rPr>
        <w:t>.</w:t>
      </w:r>
      <w:r w:rsidR="00975062" w:rsidRPr="00CD0162">
        <w:rPr>
          <w:iCs/>
          <w:sz w:val="18"/>
          <w:szCs w:val="18"/>
          <w:lang w:val="en-US"/>
        </w:rPr>
        <w:t xml:space="preserve">45 </w:t>
      </w:r>
      <w:proofErr w:type="spellStart"/>
      <w:r w:rsidR="00975062" w:rsidRPr="00CD0162">
        <w:rPr>
          <w:iCs/>
          <w:sz w:val="18"/>
          <w:szCs w:val="18"/>
          <w:lang w:val="en-US"/>
        </w:rPr>
        <w:t>ppm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</w:t>
      </w:r>
      <w:proofErr w:type="spellStart"/>
      <w:r w:rsidR="00975062" w:rsidRPr="00CD0162">
        <w:rPr>
          <w:iCs/>
          <w:sz w:val="18"/>
          <w:szCs w:val="18"/>
          <w:lang w:val="en-US"/>
        </w:rPr>
        <w:t>Pb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(</w:t>
      </w:r>
      <w:proofErr w:type="spellStart"/>
      <w:r w:rsidR="00975062" w:rsidRPr="00CD0162">
        <w:rPr>
          <w:iCs/>
          <w:sz w:val="18"/>
          <w:szCs w:val="18"/>
          <w:lang w:val="en-US"/>
        </w:rPr>
        <w:t>K</w:t>
      </w:r>
      <w:r w:rsidR="00975062" w:rsidRPr="00CD0162">
        <w:rPr>
          <w:iCs/>
          <w:sz w:val="18"/>
          <w:szCs w:val="18"/>
          <w:vertAlign w:val="subscript"/>
          <w:lang w:val="en-US"/>
        </w:rPr>
        <w:t>d</w:t>
      </w:r>
      <w:proofErr w:type="spellEnd"/>
      <w:r w:rsidR="00975062">
        <w:rPr>
          <w:iCs/>
          <w:sz w:val="18"/>
          <w:szCs w:val="18"/>
          <w:lang w:val="en-US"/>
        </w:rPr>
        <w:t xml:space="preserve"> = 0.</w:t>
      </w:r>
      <w:r>
        <w:rPr>
          <w:iCs/>
          <w:sz w:val="18"/>
          <w:szCs w:val="18"/>
          <w:lang w:val="en-US"/>
        </w:rPr>
        <w:t xml:space="preserve">35); </w:t>
      </w:r>
      <w:proofErr w:type="spellStart"/>
      <w:r>
        <w:rPr>
          <w:iCs/>
          <w:sz w:val="18"/>
          <w:szCs w:val="18"/>
          <w:lang w:val="en-US"/>
        </w:rPr>
        <w:t>w</w:t>
      </w:r>
      <w:r w:rsidR="00975062" w:rsidRPr="00CD0162">
        <w:rPr>
          <w:iCs/>
          <w:sz w:val="18"/>
          <w:szCs w:val="18"/>
          <w:lang w:val="en-US"/>
        </w:rPr>
        <w:t>ollastonite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contains 1</w:t>
      </w:r>
      <w:r w:rsidR="00975062">
        <w:rPr>
          <w:iCs/>
          <w:sz w:val="18"/>
          <w:szCs w:val="18"/>
          <w:lang w:val="en-US"/>
        </w:rPr>
        <w:t>.</w:t>
      </w:r>
      <w:r w:rsidR="00975062" w:rsidRPr="00CD0162">
        <w:rPr>
          <w:iCs/>
          <w:sz w:val="18"/>
          <w:szCs w:val="18"/>
          <w:lang w:val="en-US"/>
        </w:rPr>
        <w:t xml:space="preserve">82 </w:t>
      </w:r>
      <w:proofErr w:type="spellStart"/>
      <w:r w:rsidR="00975062" w:rsidRPr="00CD0162">
        <w:rPr>
          <w:iCs/>
          <w:sz w:val="18"/>
          <w:szCs w:val="18"/>
          <w:lang w:val="en-US"/>
        </w:rPr>
        <w:t>ppm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</w:t>
      </w:r>
      <w:proofErr w:type="spellStart"/>
      <w:r w:rsidR="00975062" w:rsidRPr="00CD0162">
        <w:rPr>
          <w:iCs/>
          <w:sz w:val="18"/>
          <w:szCs w:val="18"/>
          <w:lang w:val="en-US"/>
        </w:rPr>
        <w:t>Cd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(</w:t>
      </w:r>
      <w:proofErr w:type="spellStart"/>
      <w:r w:rsidR="00975062" w:rsidRPr="00CD0162">
        <w:rPr>
          <w:iCs/>
          <w:sz w:val="18"/>
          <w:szCs w:val="18"/>
          <w:lang w:val="en-US"/>
        </w:rPr>
        <w:t>K</w:t>
      </w:r>
      <w:r w:rsidR="00975062" w:rsidRPr="00CD0162">
        <w:rPr>
          <w:iCs/>
          <w:sz w:val="18"/>
          <w:szCs w:val="18"/>
          <w:vertAlign w:val="subscript"/>
          <w:lang w:val="en-US"/>
        </w:rPr>
        <w:t>d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= 0</w:t>
      </w:r>
      <w:r w:rsidR="00975062">
        <w:rPr>
          <w:iCs/>
          <w:sz w:val="18"/>
          <w:szCs w:val="18"/>
          <w:lang w:val="en-US"/>
        </w:rPr>
        <w:t>.</w:t>
      </w:r>
      <w:r>
        <w:rPr>
          <w:iCs/>
          <w:sz w:val="18"/>
          <w:szCs w:val="18"/>
          <w:lang w:val="en-US"/>
        </w:rPr>
        <w:t xml:space="preserve">07); </w:t>
      </w:r>
      <w:proofErr w:type="spellStart"/>
      <w:r>
        <w:rPr>
          <w:iCs/>
          <w:sz w:val="18"/>
          <w:szCs w:val="18"/>
          <w:lang w:val="en-US"/>
        </w:rPr>
        <w:t>r</w:t>
      </w:r>
      <w:r w:rsidR="00975062" w:rsidRPr="00CD0162">
        <w:rPr>
          <w:iCs/>
          <w:sz w:val="18"/>
          <w:szCs w:val="18"/>
          <w:lang w:val="en-US"/>
        </w:rPr>
        <w:t>ankinite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contains 1</w:t>
      </w:r>
      <w:r w:rsidR="00975062">
        <w:rPr>
          <w:iCs/>
          <w:sz w:val="18"/>
          <w:szCs w:val="18"/>
          <w:lang w:val="en-US"/>
        </w:rPr>
        <w:t>.</w:t>
      </w:r>
      <w:r w:rsidR="00975062" w:rsidRPr="00CD0162">
        <w:rPr>
          <w:iCs/>
          <w:sz w:val="18"/>
          <w:szCs w:val="18"/>
          <w:lang w:val="en-US"/>
        </w:rPr>
        <w:t xml:space="preserve">20 </w:t>
      </w:r>
      <w:proofErr w:type="spellStart"/>
      <w:r w:rsidR="00975062" w:rsidRPr="00CD0162">
        <w:rPr>
          <w:iCs/>
          <w:sz w:val="18"/>
          <w:szCs w:val="18"/>
          <w:lang w:val="en-US"/>
        </w:rPr>
        <w:t>ppm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</w:t>
      </w:r>
      <w:proofErr w:type="spellStart"/>
      <w:r w:rsidR="00975062" w:rsidRPr="00CD0162">
        <w:rPr>
          <w:iCs/>
          <w:sz w:val="18"/>
          <w:szCs w:val="18"/>
          <w:lang w:val="en-US"/>
        </w:rPr>
        <w:t>Cd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(</w:t>
      </w:r>
      <w:proofErr w:type="spellStart"/>
      <w:r w:rsidR="00975062" w:rsidRPr="00CD0162">
        <w:rPr>
          <w:iCs/>
          <w:sz w:val="18"/>
          <w:szCs w:val="18"/>
          <w:lang w:val="en-US"/>
        </w:rPr>
        <w:t>K</w:t>
      </w:r>
      <w:r w:rsidR="00975062" w:rsidRPr="009D12A4">
        <w:rPr>
          <w:iCs/>
          <w:sz w:val="18"/>
          <w:szCs w:val="18"/>
          <w:vertAlign w:val="subscript"/>
          <w:lang w:val="en-US"/>
        </w:rPr>
        <w:t>d</w:t>
      </w:r>
      <w:proofErr w:type="spellEnd"/>
      <w:r w:rsidR="00975062" w:rsidRPr="00CD0162">
        <w:rPr>
          <w:iCs/>
          <w:sz w:val="18"/>
          <w:szCs w:val="18"/>
          <w:lang w:val="en-US"/>
        </w:rPr>
        <w:t xml:space="preserve"> = 0</w:t>
      </w:r>
      <w:r w:rsidR="00975062">
        <w:rPr>
          <w:iCs/>
          <w:sz w:val="18"/>
          <w:szCs w:val="18"/>
          <w:lang w:val="en-US"/>
        </w:rPr>
        <w:t>.</w:t>
      </w:r>
      <w:r w:rsidR="00975062" w:rsidRPr="00CD0162">
        <w:rPr>
          <w:iCs/>
          <w:sz w:val="18"/>
          <w:szCs w:val="18"/>
          <w:lang w:val="en-US"/>
        </w:rPr>
        <w:t>05).</w:t>
      </w:r>
    </w:p>
    <w:p w:rsidR="00975062" w:rsidRPr="00975062" w:rsidRDefault="00975062" w:rsidP="00D71552">
      <w:pPr>
        <w:suppressAutoHyphens/>
        <w:spacing w:before="80" w:after="80"/>
        <w:ind w:firstLine="0"/>
        <w:jc w:val="both"/>
        <w:rPr>
          <w:sz w:val="18"/>
          <w:szCs w:val="18"/>
          <w:lang w:val="en-US"/>
        </w:rPr>
      </w:pPr>
    </w:p>
    <w:sectPr w:rsidR="00975062" w:rsidRPr="00975062" w:rsidSect="00542CBD">
      <w:footerReference w:type="default" r:id="rId8"/>
      <w:type w:val="continuous"/>
      <w:pgSz w:w="16838" w:h="11906" w:orient="landscape"/>
      <w:pgMar w:top="1134" w:right="680" w:bottom="851" w:left="425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9CB" w:rsidRDefault="008139CB" w:rsidP="009B72CE">
      <w:r>
        <w:separator/>
      </w:r>
    </w:p>
  </w:endnote>
  <w:endnote w:type="continuationSeparator" w:id="0">
    <w:p w:rsidR="008139CB" w:rsidRDefault="008139CB" w:rsidP="009B7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slCTT"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9B" w:rsidRPr="009B72CE" w:rsidRDefault="00D96F9B" w:rsidP="009B72CE">
    <w:pPr>
      <w:pStyle w:val="af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9CB" w:rsidRDefault="008139CB" w:rsidP="009B72CE">
      <w:r>
        <w:separator/>
      </w:r>
    </w:p>
  </w:footnote>
  <w:footnote w:type="continuationSeparator" w:id="0">
    <w:p w:rsidR="008139CB" w:rsidRDefault="008139CB" w:rsidP="009B7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486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0CA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86F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9E4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E6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725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45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DCC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24D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E2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F5431"/>
    <w:multiLevelType w:val="hybridMultilevel"/>
    <w:tmpl w:val="23D6504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3C444299"/>
    <w:multiLevelType w:val="hybridMultilevel"/>
    <w:tmpl w:val="3A589C24"/>
    <w:lvl w:ilvl="0" w:tplc="3410C6B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808"/>
  <w:stylePaneSortMethod w:val="0003"/>
  <w:styleLockQFSet/>
  <w:defaultTabStop w:val="708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53DF0"/>
    <w:rsid w:val="00022F2C"/>
    <w:rsid w:val="00056305"/>
    <w:rsid w:val="000603E0"/>
    <w:rsid w:val="00066017"/>
    <w:rsid w:val="00076423"/>
    <w:rsid w:val="000843E4"/>
    <w:rsid w:val="000871E8"/>
    <w:rsid w:val="000C2C07"/>
    <w:rsid w:val="000E6D45"/>
    <w:rsid w:val="00127972"/>
    <w:rsid w:val="00147F41"/>
    <w:rsid w:val="00165F95"/>
    <w:rsid w:val="0019642B"/>
    <w:rsid w:val="00196890"/>
    <w:rsid w:val="001A5770"/>
    <w:rsid w:val="001A77A2"/>
    <w:rsid w:val="001B32FD"/>
    <w:rsid w:val="001B44E0"/>
    <w:rsid w:val="001C1781"/>
    <w:rsid w:val="001D2F1A"/>
    <w:rsid w:val="00210130"/>
    <w:rsid w:val="0022179D"/>
    <w:rsid w:val="00234F3B"/>
    <w:rsid w:val="00297E0F"/>
    <w:rsid w:val="002A1354"/>
    <w:rsid w:val="002A1EDF"/>
    <w:rsid w:val="002C2DEB"/>
    <w:rsid w:val="002C68F3"/>
    <w:rsid w:val="002E0C81"/>
    <w:rsid w:val="00301BFC"/>
    <w:rsid w:val="003047CE"/>
    <w:rsid w:val="00304A13"/>
    <w:rsid w:val="00304D71"/>
    <w:rsid w:val="00333333"/>
    <w:rsid w:val="003373C9"/>
    <w:rsid w:val="00340FA6"/>
    <w:rsid w:val="00344AA1"/>
    <w:rsid w:val="00351242"/>
    <w:rsid w:val="00372EFD"/>
    <w:rsid w:val="003D3E4A"/>
    <w:rsid w:val="003F338F"/>
    <w:rsid w:val="004744A3"/>
    <w:rsid w:val="004B0451"/>
    <w:rsid w:val="004C7293"/>
    <w:rsid w:val="00501063"/>
    <w:rsid w:val="00542CBD"/>
    <w:rsid w:val="00553A57"/>
    <w:rsid w:val="00554D4A"/>
    <w:rsid w:val="00562511"/>
    <w:rsid w:val="00573BAC"/>
    <w:rsid w:val="0058442F"/>
    <w:rsid w:val="005A1C0F"/>
    <w:rsid w:val="005D65C3"/>
    <w:rsid w:val="005D746A"/>
    <w:rsid w:val="005F03A0"/>
    <w:rsid w:val="00622F63"/>
    <w:rsid w:val="0064630C"/>
    <w:rsid w:val="00670EC8"/>
    <w:rsid w:val="006B38B4"/>
    <w:rsid w:val="006C237B"/>
    <w:rsid w:val="006E344A"/>
    <w:rsid w:val="0071159F"/>
    <w:rsid w:val="007246DE"/>
    <w:rsid w:val="0075683F"/>
    <w:rsid w:val="0076012B"/>
    <w:rsid w:val="00772458"/>
    <w:rsid w:val="00775BE7"/>
    <w:rsid w:val="00777492"/>
    <w:rsid w:val="00797724"/>
    <w:rsid w:val="007B2979"/>
    <w:rsid w:val="007C2E9C"/>
    <w:rsid w:val="007E7E5C"/>
    <w:rsid w:val="0080013E"/>
    <w:rsid w:val="008139CB"/>
    <w:rsid w:val="00826A8E"/>
    <w:rsid w:val="00830978"/>
    <w:rsid w:val="00845790"/>
    <w:rsid w:val="008D758A"/>
    <w:rsid w:val="008E090A"/>
    <w:rsid w:val="008F2E05"/>
    <w:rsid w:val="009064ED"/>
    <w:rsid w:val="0092234F"/>
    <w:rsid w:val="00924E82"/>
    <w:rsid w:val="00935452"/>
    <w:rsid w:val="00935745"/>
    <w:rsid w:val="00936EBB"/>
    <w:rsid w:val="0094086A"/>
    <w:rsid w:val="009454A8"/>
    <w:rsid w:val="00970E31"/>
    <w:rsid w:val="00975062"/>
    <w:rsid w:val="00975DD1"/>
    <w:rsid w:val="009A7403"/>
    <w:rsid w:val="009A7E7A"/>
    <w:rsid w:val="009B72CE"/>
    <w:rsid w:val="009E3AF5"/>
    <w:rsid w:val="009F536B"/>
    <w:rsid w:val="00A01902"/>
    <w:rsid w:val="00A02FB6"/>
    <w:rsid w:val="00A10FC6"/>
    <w:rsid w:val="00AC09A5"/>
    <w:rsid w:val="00AD2B32"/>
    <w:rsid w:val="00B374D1"/>
    <w:rsid w:val="00B41597"/>
    <w:rsid w:val="00B52398"/>
    <w:rsid w:val="00B55C66"/>
    <w:rsid w:val="00B76A03"/>
    <w:rsid w:val="00B83634"/>
    <w:rsid w:val="00BB3874"/>
    <w:rsid w:val="00BC2BC8"/>
    <w:rsid w:val="00BE3E94"/>
    <w:rsid w:val="00C45C0F"/>
    <w:rsid w:val="00C6773F"/>
    <w:rsid w:val="00CA0EE2"/>
    <w:rsid w:val="00CA2B11"/>
    <w:rsid w:val="00CB50E8"/>
    <w:rsid w:val="00CB5E86"/>
    <w:rsid w:val="00CC042F"/>
    <w:rsid w:val="00CD66C7"/>
    <w:rsid w:val="00CD7515"/>
    <w:rsid w:val="00D2781F"/>
    <w:rsid w:val="00D318AE"/>
    <w:rsid w:val="00D5195A"/>
    <w:rsid w:val="00D67883"/>
    <w:rsid w:val="00D71134"/>
    <w:rsid w:val="00D71552"/>
    <w:rsid w:val="00D95593"/>
    <w:rsid w:val="00D96F9B"/>
    <w:rsid w:val="00DB211C"/>
    <w:rsid w:val="00DD2875"/>
    <w:rsid w:val="00DF23FE"/>
    <w:rsid w:val="00DF405E"/>
    <w:rsid w:val="00E0620B"/>
    <w:rsid w:val="00E20D7C"/>
    <w:rsid w:val="00E36CBE"/>
    <w:rsid w:val="00E42A72"/>
    <w:rsid w:val="00E52C8F"/>
    <w:rsid w:val="00E53DF0"/>
    <w:rsid w:val="00E805EA"/>
    <w:rsid w:val="00E945F9"/>
    <w:rsid w:val="00EA677C"/>
    <w:rsid w:val="00EA6FED"/>
    <w:rsid w:val="00EB12B1"/>
    <w:rsid w:val="00EB2C8B"/>
    <w:rsid w:val="00EB3A64"/>
    <w:rsid w:val="00EE31F0"/>
    <w:rsid w:val="00EF6B48"/>
    <w:rsid w:val="00F15F81"/>
    <w:rsid w:val="00F26A49"/>
    <w:rsid w:val="00F550AF"/>
    <w:rsid w:val="00F75C9D"/>
    <w:rsid w:val="00FB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semiHidden/>
    <w:rsid w:val="000603E0"/>
    <w:pPr>
      <w:ind w:firstLine="454"/>
    </w:pPr>
    <w:rPr>
      <w:sz w:val="23"/>
    </w:rPr>
  </w:style>
  <w:style w:type="paragraph" w:styleId="1">
    <w:name w:val="heading 1"/>
    <w:basedOn w:val="a"/>
    <w:next w:val="a"/>
    <w:link w:val="10"/>
    <w:uiPriority w:val="9"/>
    <w:rsid w:val="00E53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qFormat/>
    <w:rsid w:val="00E53D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line number"/>
    <w:basedOn w:val="a0"/>
    <w:uiPriority w:val="99"/>
    <w:semiHidden/>
    <w:rsid w:val="00E53DF0"/>
  </w:style>
  <w:style w:type="paragraph" w:customStyle="1" w:styleId="a4">
    <w:name w:val="ЗГИ_УДК_тип статьи"/>
    <w:basedOn w:val="a"/>
    <w:link w:val="a5"/>
    <w:rsid w:val="00E53DF0"/>
    <w:pPr>
      <w:tabs>
        <w:tab w:val="right" w:pos="9923"/>
      </w:tabs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5">
    <w:name w:val="ЗГИ_УДК_тип статьи Знак"/>
    <w:link w:val="a4"/>
    <w:rsid w:val="00E53DF0"/>
    <w:rPr>
      <w:rFonts w:eastAsia="Times New Roman"/>
      <w:i/>
      <w:sz w:val="18"/>
      <w:szCs w:val="18"/>
      <w:lang w:eastAsia="ru-RU"/>
    </w:rPr>
  </w:style>
  <w:style w:type="paragraph" w:customStyle="1" w:styleId="a6">
    <w:name w:val="ЗГИ_Название статьи"/>
    <w:basedOn w:val="a"/>
    <w:link w:val="a7"/>
    <w:qFormat/>
    <w:rsid w:val="00E53DF0"/>
    <w:pPr>
      <w:suppressAutoHyphens/>
      <w:spacing w:before="240" w:after="240" w:line="250" w:lineRule="auto"/>
      <w:ind w:firstLine="0"/>
      <w:jc w:val="center"/>
      <w:outlineLvl w:val="0"/>
    </w:pPr>
    <w:rPr>
      <w:rFonts w:eastAsia="Times New Roman"/>
      <w:b/>
      <w:color w:val="3333CC"/>
      <w:sz w:val="24"/>
      <w:szCs w:val="23"/>
      <w:lang w:eastAsia="ru-RU"/>
    </w:rPr>
  </w:style>
  <w:style w:type="character" w:customStyle="1" w:styleId="a7">
    <w:name w:val="ЗГИ_Название статьи Знак"/>
    <w:link w:val="a6"/>
    <w:rsid w:val="0022179D"/>
    <w:rPr>
      <w:rFonts w:eastAsia="Times New Roman"/>
      <w:b/>
      <w:color w:val="3333CC"/>
      <w:sz w:val="24"/>
      <w:szCs w:val="23"/>
      <w:lang w:eastAsia="ru-RU"/>
    </w:rPr>
  </w:style>
  <w:style w:type="paragraph" w:customStyle="1" w:styleId="a8">
    <w:name w:val="ЗГИ_Авторы"/>
    <w:basedOn w:val="a"/>
    <w:link w:val="a9"/>
    <w:qFormat/>
    <w:rsid w:val="00E53DF0"/>
    <w:pPr>
      <w:spacing w:line="245" w:lineRule="auto"/>
      <w:ind w:firstLine="0"/>
      <w:jc w:val="both"/>
    </w:pPr>
    <w:rPr>
      <w:rFonts w:eastAsia="Times New Roman"/>
      <w:b/>
      <w:caps/>
      <w:sz w:val="18"/>
      <w:szCs w:val="18"/>
      <w:lang w:eastAsia="ru-RU"/>
    </w:rPr>
  </w:style>
  <w:style w:type="character" w:customStyle="1" w:styleId="a9">
    <w:name w:val="ЗГИ_Авторы Знак"/>
    <w:link w:val="a8"/>
    <w:rsid w:val="0022179D"/>
    <w:rPr>
      <w:rFonts w:eastAsia="Times New Roman"/>
      <w:b/>
      <w:caps/>
      <w:sz w:val="18"/>
      <w:szCs w:val="18"/>
      <w:lang w:eastAsia="ru-RU"/>
    </w:rPr>
  </w:style>
  <w:style w:type="paragraph" w:customStyle="1" w:styleId="aa">
    <w:name w:val="ЗГИ_Аффилиация"/>
    <w:basedOn w:val="a"/>
    <w:link w:val="ab"/>
    <w:qFormat/>
    <w:rsid w:val="00E53DF0"/>
    <w:pPr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b">
    <w:name w:val="ЗГИ_Аффилиация Знак"/>
    <w:link w:val="aa"/>
    <w:rsid w:val="0022179D"/>
    <w:rPr>
      <w:rFonts w:eastAsia="Times New Roman"/>
      <w:i/>
      <w:sz w:val="18"/>
      <w:szCs w:val="18"/>
      <w:lang w:eastAsia="ru-RU"/>
    </w:rPr>
  </w:style>
  <w:style w:type="paragraph" w:customStyle="1" w:styleId="ac">
    <w:name w:val="ЗГИ_Метаданные"/>
    <w:basedOn w:val="2"/>
    <w:qFormat/>
    <w:rsid w:val="00E53DF0"/>
    <w:pPr>
      <w:keepLines w:val="0"/>
      <w:suppressAutoHyphens/>
      <w:spacing w:before="180"/>
      <w:ind w:firstLine="567"/>
    </w:pPr>
    <w:rPr>
      <w:rFonts w:ascii="Times New Roman" w:eastAsia="Times New Roman" w:hAnsi="Times New Roman" w:cs="Times New Roman"/>
      <w:b/>
      <w:i/>
      <w:color w:val="auto"/>
      <w:sz w:val="18"/>
      <w:szCs w:val="24"/>
      <w:lang w:eastAsia="ru-RU"/>
    </w:rPr>
  </w:style>
  <w:style w:type="paragraph" w:customStyle="1" w:styleId="ad">
    <w:name w:val="ЗГИ_Аннотация"/>
    <w:link w:val="ae"/>
    <w:uiPriority w:val="6"/>
    <w:qFormat/>
    <w:rsid w:val="00E53DF0"/>
    <w:pPr>
      <w:ind w:left="567" w:right="567"/>
      <w:jc w:val="both"/>
    </w:pPr>
    <w:rPr>
      <w:rFonts w:eastAsia="Times New Roman"/>
      <w:sz w:val="18"/>
      <w:szCs w:val="24"/>
      <w:lang w:eastAsia="ru-RU"/>
    </w:rPr>
  </w:style>
  <w:style w:type="character" w:customStyle="1" w:styleId="ae">
    <w:name w:val="ЗГИ_Аннотация Знак"/>
    <w:basedOn w:val="a0"/>
    <w:link w:val="ad"/>
    <w:uiPriority w:val="6"/>
    <w:rsid w:val="0022179D"/>
    <w:rPr>
      <w:rFonts w:eastAsia="Times New Roman"/>
      <w:sz w:val="18"/>
      <w:szCs w:val="24"/>
      <w:lang w:eastAsia="ru-RU"/>
    </w:rPr>
  </w:style>
  <w:style w:type="paragraph" w:customStyle="1" w:styleId="af">
    <w:name w:val="ЗГИ_Ключевые слова"/>
    <w:basedOn w:val="ad"/>
    <w:link w:val="af0"/>
    <w:uiPriority w:val="7"/>
    <w:qFormat/>
    <w:rsid w:val="00E53DF0"/>
  </w:style>
  <w:style w:type="character" w:customStyle="1" w:styleId="af0">
    <w:name w:val="ЗГИ_Ключевые слова Знак"/>
    <w:basedOn w:val="a0"/>
    <w:link w:val="af"/>
    <w:uiPriority w:val="7"/>
    <w:rsid w:val="0022179D"/>
    <w:rPr>
      <w:rFonts w:eastAsia="Times New Roman"/>
      <w:sz w:val="18"/>
      <w:szCs w:val="24"/>
      <w:lang w:eastAsia="ru-RU"/>
    </w:rPr>
  </w:style>
  <w:style w:type="paragraph" w:customStyle="1" w:styleId="af1">
    <w:name w:val="ЗГИ_Финансирование"/>
    <w:basedOn w:val="ad"/>
    <w:link w:val="af2"/>
    <w:uiPriority w:val="8"/>
    <w:qFormat/>
    <w:rsid w:val="00E53DF0"/>
  </w:style>
  <w:style w:type="character" w:customStyle="1" w:styleId="af2">
    <w:name w:val="ЗГИ_Финансирование Знак"/>
    <w:basedOn w:val="ae"/>
    <w:link w:val="af1"/>
    <w:uiPriority w:val="8"/>
    <w:rsid w:val="0022179D"/>
    <w:rPr>
      <w:rFonts w:eastAsia="Times New Roman"/>
      <w:sz w:val="18"/>
      <w:szCs w:val="24"/>
      <w:lang w:eastAsia="ru-RU"/>
    </w:rPr>
  </w:style>
  <w:style w:type="paragraph" w:customStyle="1" w:styleId="af3">
    <w:name w:val="ЗГИ_Подзаголовок"/>
    <w:basedOn w:val="2"/>
    <w:link w:val="af4"/>
    <w:qFormat/>
    <w:rsid w:val="00E53DF0"/>
    <w:pPr>
      <w:suppressAutoHyphens/>
      <w:spacing w:before="120"/>
    </w:pPr>
    <w:rPr>
      <w:rFonts w:ascii="Times New Roman" w:eastAsia="Times New Roman" w:hAnsi="Times New Roman" w:cs="Times New Roman"/>
      <w:b/>
      <w:color w:val="auto"/>
      <w:sz w:val="23"/>
      <w:szCs w:val="23"/>
      <w:lang w:eastAsia="ru-RU"/>
    </w:rPr>
  </w:style>
  <w:style w:type="character" w:customStyle="1" w:styleId="af4">
    <w:name w:val="ЗГИ_Подзаголовок Знак"/>
    <w:link w:val="af3"/>
    <w:rsid w:val="0022179D"/>
    <w:rPr>
      <w:rFonts w:eastAsia="Times New Roman"/>
      <w:b/>
      <w:sz w:val="23"/>
      <w:szCs w:val="23"/>
      <w:lang w:eastAsia="ru-RU"/>
    </w:rPr>
  </w:style>
  <w:style w:type="paragraph" w:customStyle="1" w:styleId="af5">
    <w:name w:val="ЗГИ_Текст"/>
    <w:link w:val="af6"/>
    <w:uiPriority w:val="10"/>
    <w:qFormat/>
    <w:rsid w:val="00E53DF0"/>
    <w:pPr>
      <w:ind w:firstLine="454"/>
      <w:jc w:val="both"/>
    </w:pPr>
    <w:rPr>
      <w:rFonts w:eastAsia="Times New Roman"/>
      <w:sz w:val="23"/>
      <w:szCs w:val="18"/>
      <w:lang w:eastAsia="ru-RU"/>
    </w:rPr>
  </w:style>
  <w:style w:type="character" w:customStyle="1" w:styleId="af6">
    <w:name w:val="ЗГИ_Текст Знак"/>
    <w:link w:val="af5"/>
    <w:uiPriority w:val="10"/>
    <w:rsid w:val="0022179D"/>
    <w:rPr>
      <w:rFonts w:eastAsia="Times New Roman"/>
      <w:sz w:val="23"/>
      <w:szCs w:val="18"/>
      <w:lang w:eastAsia="ru-RU"/>
    </w:rPr>
  </w:style>
  <w:style w:type="paragraph" w:customStyle="1" w:styleId="af7">
    <w:name w:val="ЗГИ_Благодарности"/>
    <w:basedOn w:val="af5"/>
    <w:link w:val="af8"/>
    <w:uiPriority w:val="16"/>
    <w:qFormat/>
    <w:rsid w:val="00E53DF0"/>
    <w:pPr>
      <w:spacing w:before="240"/>
    </w:pPr>
    <w:rPr>
      <w:i/>
    </w:rPr>
  </w:style>
  <w:style w:type="character" w:customStyle="1" w:styleId="af8">
    <w:name w:val="ЗГИ_Благодарности Знак"/>
    <w:basedOn w:val="af6"/>
    <w:link w:val="af7"/>
    <w:uiPriority w:val="16"/>
    <w:rsid w:val="0022179D"/>
    <w:rPr>
      <w:rFonts w:eastAsia="Times New Roman"/>
      <w:i/>
      <w:sz w:val="23"/>
      <w:szCs w:val="18"/>
      <w:lang w:eastAsia="ru-RU"/>
    </w:rPr>
  </w:style>
  <w:style w:type="paragraph" w:customStyle="1" w:styleId="af9">
    <w:name w:val="ЗГИ_Цитирование"/>
    <w:basedOn w:val="a"/>
    <w:link w:val="afa"/>
    <w:uiPriority w:val="4"/>
    <w:qFormat/>
    <w:rsid w:val="00E53DF0"/>
    <w:pPr>
      <w:tabs>
        <w:tab w:val="left" w:pos="6521"/>
      </w:tabs>
      <w:spacing w:before="240" w:after="180"/>
      <w:ind w:left="567" w:right="567" w:firstLine="0"/>
      <w:jc w:val="both"/>
    </w:pPr>
    <w:rPr>
      <w:rFonts w:eastAsia="MyslCTT"/>
      <w:color w:val="0000FF"/>
      <w:spacing w:val="4"/>
      <w:sz w:val="18"/>
      <w:szCs w:val="18"/>
      <w:lang w:eastAsia="ru-RU"/>
    </w:rPr>
  </w:style>
  <w:style w:type="character" w:customStyle="1" w:styleId="afa">
    <w:name w:val="ЗГИ_Цитирование Знак"/>
    <w:link w:val="af9"/>
    <w:uiPriority w:val="4"/>
    <w:rsid w:val="0022179D"/>
    <w:rPr>
      <w:rFonts w:eastAsia="MyslCTT"/>
      <w:color w:val="0000FF"/>
      <w:spacing w:val="4"/>
      <w:sz w:val="18"/>
      <w:szCs w:val="18"/>
      <w:lang w:eastAsia="ru-RU"/>
    </w:rPr>
  </w:style>
  <w:style w:type="paragraph" w:customStyle="1" w:styleId="afb">
    <w:name w:val="ЗГИ_Литература"/>
    <w:basedOn w:val="2"/>
    <w:link w:val="afc"/>
    <w:uiPriority w:val="17"/>
    <w:qFormat/>
    <w:rsid w:val="00E53DF0"/>
    <w:pPr>
      <w:keepLines w:val="0"/>
      <w:suppressAutoHyphens/>
      <w:spacing w:before="480" w:after="180"/>
      <w:ind w:firstLine="0"/>
      <w:jc w:val="center"/>
    </w:pPr>
    <w:rPr>
      <w:rFonts w:ascii="Times New Roman" w:eastAsia="Times New Roman" w:hAnsi="Times New Roman" w:cs="Times New Roman"/>
      <w:b/>
      <w:color w:val="auto"/>
      <w:sz w:val="18"/>
      <w:szCs w:val="18"/>
      <w:lang w:eastAsia="ru-RU"/>
    </w:rPr>
  </w:style>
  <w:style w:type="character" w:customStyle="1" w:styleId="afc">
    <w:name w:val="ЗГИ_Литература Знак"/>
    <w:link w:val="afb"/>
    <w:uiPriority w:val="17"/>
    <w:rsid w:val="0022179D"/>
    <w:rPr>
      <w:rFonts w:eastAsia="Times New Roman"/>
      <w:b/>
      <w:sz w:val="18"/>
      <w:szCs w:val="18"/>
      <w:lang w:eastAsia="ru-RU"/>
    </w:rPr>
  </w:style>
  <w:style w:type="paragraph" w:customStyle="1" w:styleId="afd">
    <w:name w:val="ЗГИ_Рисунки"/>
    <w:link w:val="afe"/>
    <w:uiPriority w:val="11"/>
    <w:qFormat/>
    <w:rsid w:val="00777492"/>
    <w:pPr>
      <w:spacing w:before="120" w:after="240"/>
      <w:jc w:val="center"/>
    </w:pPr>
    <w:rPr>
      <w:rFonts w:eastAsia="Times New Roman"/>
      <w:color w:val="222222"/>
      <w:sz w:val="18"/>
      <w:szCs w:val="23"/>
      <w:lang w:eastAsia="ru-RU"/>
    </w:rPr>
  </w:style>
  <w:style w:type="character" w:customStyle="1" w:styleId="afe">
    <w:name w:val="ЗГИ_Рисунки Знак"/>
    <w:basedOn w:val="a0"/>
    <w:link w:val="afd"/>
    <w:uiPriority w:val="11"/>
    <w:rsid w:val="0022179D"/>
    <w:rPr>
      <w:rFonts w:eastAsia="Times New Roman"/>
      <w:color w:val="222222"/>
      <w:sz w:val="18"/>
      <w:szCs w:val="23"/>
      <w:lang w:eastAsia="ru-RU"/>
    </w:rPr>
  </w:style>
  <w:style w:type="paragraph" w:customStyle="1" w:styleId="aff">
    <w:name w:val="ЗГИ_Конфликт интересов"/>
    <w:link w:val="aff0"/>
    <w:uiPriority w:val="19"/>
    <w:qFormat/>
    <w:rsid w:val="00E53DF0"/>
    <w:pPr>
      <w:spacing w:before="240"/>
      <w:ind w:firstLine="454"/>
    </w:pPr>
    <w:rPr>
      <w:rFonts w:eastAsia="Times New Roman"/>
      <w:i/>
      <w:sz w:val="18"/>
      <w:szCs w:val="18"/>
      <w:lang w:eastAsia="ru-RU"/>
    </w:rPr>
  </w:style>
  <w:style w:type="character" w:customStyle="1" w:styleId="aff0">
    <w:name w:val="ЗГИ_Конфликт интересов Знак"/>
    <w:basedOn w:val="a0"/>
    <w:link w:val="aff"/>
    <w:uiPriority w:val="19"/>
    <w:rsid w:val="0022179D"/>
    <w:rPr>
      <w:rFonts w:eastAsia="Times New Roman"/>
      <w:i/>
      <w:sz w:val="18"/>
      <w:szCs w:val="18"/>
      <w:lang w:eastAsia="ru-RU"/>
    </w:rPr>
  </w:style>
  <w:style w:type="paragraph" w:customStyle="1" w:styleId="aff1">
    <w:name w:val="ЗГИ_Таблица"/>
    <w:link w:val="aff2"/>
    <w:uiPriority w:val="12"/>
    <w:rsid w:val="00777492"/>
    <w:pPr>
      <w:jc w:val="right"/>
    </w:pPr>
    <w:rPr>
      <w:rFonts w:eastAsia="Times New Roman"/>
      <w:i/>
      <w:sz w:val="18"/>
      <w:lang w:eastAsia="ru-RU"/>
    </w:rPr>
  </w:style>
  <w:style w:type="character" w:customStyle="1" w:styleId="aff2">
    <w:name w:val="ЗГИ_Таблица Знак"/>
    <w:basedOn w:val="a0"/>
    <w:link w:val="aff1"/>
    <w:uiPriority w:val="12"/>
    <w:rsid w:val="0022179D"/>
    <w:rPr>
      <w:rFonts w:eastAsia="Times New Roman"/>
      <w:i/>
      <w:sz w:val="18"/>
      <w:lang w:eastAsia="ru-RU"/>
    </w:rPr>
  </w:style>
  <w:style w:type="paragraph" w:customStyle="1" w:styleId="aff3">
    <w:name w:val="ЗГИ_Название таблицы"/>
    <w:link w:val="aff4"/>
    <w:uiPriority w:val="13"/>
    <w:qFormat/>
    <w:rsid w:val="00777492"/>
    <w:pPr>
      <w:spacing w:before="80" w:after="80"/>
      <w:jc w:val="center"/>
    </w:pPr>
    <w:rPr>
      <w:rFonts w:eastAsia="Times New Roman"/>
      <w:b/>
      <w:bCs/>
      <w:sz w:val="18"/>
      <w:lang w:eastAsia="ru-RU"/>
    </w:rPr>
  </w:style>
  <w:style w:type="character" w:customStyle="1" w:styleId="aff4">
    <w:name w:val="ЗГИ_Название таблицы Знак"/>
    <w:basedOn w:val="a0"/>
    <w:link w:val="aff3"/>
    <w:uiPriority w:val="13"/>
    <w:rsid w:val="0022179D"/>
    <w:rPr>
      <w:rFonts w:eastAsia="Times New Roman"/>
      <w:b/>
      <w:bCs/>
      <w:sz w:val="18"/>
      <w:lang w:eastAsia="ru-RU"/>
    </w:rPr>
  </w:style>
  <w:style w:type="paragraph" w:customStyle="1" w:styleId="aff5">
    <w:name w:val="ЗГИ_Шапка таблицы"/>
    <w:uiPriority w:val="14"/>
    <w:qFormat/>
    <w:rsid w:val="009E3AF5"/>
    <w:pPr>
      <w:spacing w:before="60" w:after="60"/>
      <w:jc w:val="center"/>
    </w:pPr>
    <w:rPr>
      <w:rFonts w:eastAsia="Times New Roman"/>
      <w:sz w:val="16"/>
      <w:szCs w:val="24"/>
      <w:lang w:eastAsia="ru-RU"/>
    </w:rPr>
  </w:style>
  <w:style w:type="paragraph" w:customStyle="1" w:styleId="aff6">
    <w:name w:val="ЗГИ_Ячейки таблицы"/>
    <w:uiPriority w:val="15"/>
    <w:qFormat/>
    <w:rsid w:val="009E3AF5"/>
    <w:pPr>
      <w:jc w:val="center"/>
    </w:pPr>
    <w:rPr>
      <w:rFonts w:eastAsia="Times New Roman"/>
      <w:sz w:val="18"/>
      <w:szCs w:val="24"/>
      <w:lang w:eastAsia="ru-RU"/>
    </w:rPr>
  </w:style>
  <w:style w:type="table" w:styleId="aff7">
    <w:name w:val="Table Grid"/>
    <w:aliases w:val="ЗГИ_Сетка таблицы"/>
    <w:basedOn w:val="a1"/>
    <w:rsid w:val="00777492"/>
    <w:rPr>
      <w:rFonts w:eastAsia="Times New Roman"/>
      <w:lang w:eastAsia="ru-RU"/>
    </w:rPr>
    <w:tblPr>
      <w:jc w:val="center"/>
      <w:tblInd w:w="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jc w:val="center"/>
    </w:trPr>
  </w:style>
  <w:style w:type="paragraph" w:customStyle="1" w:styleId="aff8">
    <w:name w:val="ЗГИ_Список литературы"/>
    <w:uiPriority w:val="18"/>
    <w:qFormat/>
    <w:rsid w:val="00777492"/>
    <w:pPr>
      <w:tabs>
        <w:tab w:val="left" w:pos="709"/>
      </w:tabs>
      <w:ind w:firstLine="454"/>
      <w:jc w:val="both"/>
    </w:pPr>
    <w:rPr>
      <w:rFonts w:eastAsia="Times New Roman"/>
      <w:sz w:val="18"/>
      <w:szCs w:val="18"/>
      <w:lang w:eastAsia="ru-RU"/>
    </w:rPr>
  </w:style>
  <w:style w:type="character" w:styleId="aff9">
    <w:name w:val="Hyperlink"/>
    <w:basedOn w:val="a0"/>
    <w:uiPriority w:val="99"/>
    <w:semiHidden/>
    <w:rsid w:val="00777492"/>
    <w:rPr>
      <w:color w:val="0000FF"/>
      <w:u w:val="single"/>
    </w:rPr>
  </w:style>
  <w:style w:type="paragraph" w:styleId="affa">
    <w:name w:val="header"/>
    <w:basedOn w:val="a"/>
    <w:link w:val="affb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basedOn w:val="a0"/>
    <w:link w:val="affa"/>
    <w:uiPriority w:val="99"/>
    <w:semiHidden/>
    <w:rsid w:val="009B72CE"/>
    <w:rPr>
      <w:sz w:val="23"/>
    </w:rPr>
  </w:style>
  <w:style w:type="paragraph" w:styleId="affc">
    <w:name w:val="footer"/>
    <w:basedOn w:val="a"/>
    <w:link w:val="affd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basedOn w:val="a0"/>
    <w:link w:val="affc"/>
    <w:uiPriority w:val="99"/>
    <w:semiHidden/>
    <w:rsid w:val="009B72CE"/>
    <w:rPr>
      <w:sz w:val="23"/>
    </w:rPr>
  </w:style>
  <w:style w:type="paragraph" w:customStyle="1" w:styleId="Default">
    <w:name w:val="Default"/>
    <w:rsid w:val="000603E0"/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ff7"/>
    <w:uiPriority w:val="39"/>
    <w:rsid w:val="00A0190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f7"/>
    <w:uiPriority w:val="39"/>
    <w:rsid w:val="0071159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Normal (Web)"/>
    <w:basedOn w:val="a"/>
    <w:uiPriority w:val="99"/>
    <w:semiHidden/>
    <w:unhideWhenUsed/>
    <w:rsid w:val="00D71552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fff">
    <w:name w:val="FollowedHyperlink"/>
    <w:basedOn w:val="a0"/>
    <w:uiPriority w:val="99"/>
    <w:semiHidden/>
    <w:unhideWhenUsed/>
    <w:rsid w:val="0097506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8086-34C7-409E-87E0-9DC8A868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Светлана Александровна</dc:creator>
  <cp:keywords/>
  <dc:description/>
  <cp:lastModifiedBy>Yakovleva_AI</cp:lastModifiedBy>
  <cp:revision>96</cp:revision>
  <dcterms:created xsi:type="dcterms:W3CDTF">2025-10-01T11:40:00Z</dcterms:created>
  <dcterms:modified xsi:type="dcterms:W3CDTF">2026-07-21T06:39:00Z</dcterms:modified>
</cp:coreProperties>
</file>